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215246" w14:textId="77777777" w:rsidR="006A42FC" w:rsidRPr="006A42FC" w:rsidRDefault="00BB068F" w:rsidP="006A42FC">
      <w:pPr>
        <w:spacing w:line="276" w:lineRule="auto"/>
        <w:jc w:val="center"/>
        <w:rPr>
          <w:rFonts w:ascii="Arial" w:hAnsi="Arial" w:cs="Arial"/>
          <w:b/>
          <w:bCs/>
          <w:sz w:val="24"/>
          <w:szCs w:val="24"/>
        </w:rPr>
      </w:pPr>
      <w:r w:rsidRPr="006A42FC">
        <w:rPr>
          <w:rFonts w:ascii="Arial" w:hAnsi="Arial" w:cs="Arial"/>
          <w:b/>
          <w:bCs/>
          <w:sz w:val="24"/>
          <w:szCs w:val="24"/>
        </w:rPr>
        <w:t xml:space="preserve">PROJEKT UMOWY </w:t>
      </w:r>
    </w:p>
    <w:p w14:paraId="4B5AF322" w14:textId="5C5A6A38" w:rsidR="00BB068F" w:rsidRPr="006A42FC" w:rsidRDefault="00BB068F" w:rsidP="006A42FC">
      <w:pPr>
        <w:spacing w:line="276" w:lineRule="auto"/>
        <w:jc w:val="center"/>
        <w:rPr>
          <w:rFonts w:ascii="Arial" w:hAnsi="Arial" w:cs="Arial"/>
          <w:b/>
          <w:bCs/>
          <w:sz w:val="24"/>
          <w:szCs w:val="24"/>
        </w:rPr>
      </w:pPr>
      <w:r w:rsidRPr="006A42FC">
        <w:rPr>
          <w:rFonts w:ascii="Arial" w:hAnsi="Arial" w:cs="Arial"/>
          <w:b/>
          <w:bCs/>
          <w:sz w:val="24"/>
          <w:szCs w:val="24"/>
        </w:rPr>
        <w:t>ZP.272.</w:t>
      </w:r>
      <w:r w:rsidR="006A42FC" w:rsidRPr="006A42FC">
        <w:rPr>
          <w:rFonts w:ascii="Arial" w:hAnsi="Arial" w:cs="Arial"/>
          <w:b/>
          <w:bCs/>
          <w:sz w:val="24"/>
          <w:szCs w:val="24"/>
        </w:rPr>
        <w:t>31</w:t>
      </w:r>
      <w:r w:rsidRPr="006A42FC">
        <w:rPr>
          <w:rFonts w:ascii="Arial" w:hAnsi="Arial" w:cs="Arial"/>
          <w:b/>
          <w:bCs/>
          <w:sz w:val="24"/>
          <w:szCs w:val="24"/>
        </w:rPr>
        <w:t>.202</w:t>
      </w:r>
      <w:r w:rsidR="004070A1" w:rsidRPr="006A42FC">
        <w:rPr>
          <w:rFonts w:ascii="Arial" w:hAnsi="Arial" w:cs="Arial"/>
          <w:b/>
          <w:bCs/>
          <w:sz w:val="24"/>
          <w:szCs w:val="24"/>
        </w:rPr>
        <w:t>5</w:t>
      </w:r>
    </w:p>
    <w:p w14:paraId="358BD309" w14:textId="77777777" w:rsidR="00BB068F" w:rsidRPr="006A42FC" w:rsidRDefault="00BB068F" w:rsidP="006A42FC">
      <w:pPr>
        <w:spacing w:line="276" w:lineRule="auto"/>
        <w:rPr>
          <w:rFonts w:ascii="Arial" w:hAnsi="Arial" w:cs="Arial"/>
          <w:sz w:val="24"/>
          <w:szCs w:val="24"/>
        </w:rPr>
      </w:pPr>
    </w:p>
    <w:p w14:paraId="3DC2B130" w14:textId="40D4BBF3" w:rsidR="00144E29" w:rsidRPr="006A42FC" w:rsidRDefault="00144E29" w:rsidP="006A42FC">
      <w:pPr>
        <w:spacing w:line="276" w:lineRule="auto"/>
        <w:rPr>
          <w:rFonts w:ascii="Arial" w:hAnsi="Arial" w:cs="Arial"/>
          <w:sz w:val="24"/>
          <w:szCs w:val="24"/>
        </w:rPr>
      </w:pPr>
      <w:r w:rsidRPr="006A42FC">
        <w:rPr>
          <w:rFonts w:ascii="Arial" w:hAnsi="Arial" w:cs="Arial"/>
          <w:sz w:val="24"/>
          <w:szCs w:val="24"/>
        </w:rPr>
        <w:t xml:space="preserve">zawarta w dniu ………………………… r. w </w:t>
      </w:r>
      <w:r w:rsidR="004F4FAF">
        <w:rPr>
          <w:rFonts w:ascii="Arial" w:hAnsi="Arial" w:cs="Arial"/>
          <w:sz w:val="24"/>
          <w:szCs w:val="24"/>
        </w:rPr>
        <w:t>Czernichowie</w:t>
      </w:r>
      <w:r w:rsidRPr="006A42FC">
        <w:rPr>
          <w:rFonts w:ascii="Arial" w:hAnsi="Arial" w:cs="Arial"/>
          <w:sz w:val="24"/>
          <w:szCs w:val="24"/>
        </w:rPr>
        <w:t>, pomiędzy:</w:t>
      </w:r>
    </w:p>
    <w:p w14:paraId="2685CF36" w14:textId="66B20BE6" w:rsidR="006A42FC" w:rsidRPr="006A42FC" w:rsidRDefault="00144E29" w:rsidP="006A42FC">
      <w:pPr>
        <w:spacing w:line="276" w:lineRule="auto"/>
        <w:rPr>
          <w:rFonts w:ascii="Arial" w:hAnsi="Arial" w:cs="Arial"/>
          <w:sz w:val="24"/>
          <w:szCs w:val="24"/>
        </w:rPr>
      </w:pPr>
      <w:r w:rsidRPr="006A42FC">
        <w:rPr>
          <w:rFonts w:ascii="Arial" w:hAnsi="Arial" w:cs="Arial"/>
          <w:b/>
          <w:sz w:val="24"/>
          <w:szCs w:val="24"/>
        </w:rPr>
        <w:t xml:space="preserve">Gminą </w:t>
      </w:r>
      <w:r w:rsidR="006A42FC" w:rsidRPr="006A42FC">
        <w:rPr>
          <w:rFonts w:ascii="Arial" w:hAnsi="Arial" w:cs="Arial"/>
          <w:b/>
          <w:sz w:val="24"/>
          <w:szCs w:val="24"/>
        </w:rPr>
        <w:t>Czernichów</w:t>
      </w:r>
      <w:r w:rsidRPr="006A42FC">
        <w:rPr>
          <w:rFonts w:ascii="Arial" w:hAnsi="Arial" w:cs="Arial"/>
          <w:b/>
          <w:sz w:val="24"/>
          <w:szCs w:val="24"/>
        </w:rPr>
        <w:t xml:space="preserve"> </w:t>
      </w:r>
      <w:r w:rsidRPr="006A42FC">
        <w:rPr>
          <w:rFonts w:ascii="Arial" w:hAnsi="Arial" w:cs="Arial"/>
          <w:sz w:val="24"/>
          <w:szCs w:val="24"/>
        </w:rPr>
        <w:t xml:space="preserve">z siedzibą w </w:t>
      </w:r>
      <w:r w:rsidR="006A42FC" w:rsidRPr="006A42FC">
        <w:rPr>
          <w:rFonts w:ascii="Arial" w:hAnsi="Arial" w:cs="Arial"/>
          <w:sz w:val="24"/>
          <w:szCs w:val="24"/>
        </w:rPr>
        <w:t>Czernichowie, ul. Gminna</w:t>
      </w:r>
      <w:r w:rsidRPr="006A42FC">
        <w:rPr>
          <w:rFonts w:ascii="Arial" w:hAnsi="Arial" w:cs="Arial"/>
          <w:sz w:val="24"/>
          <w:szCs w:val="24"/>
        </w:rPr>
        <w:t xml:space="preserve"> 1, 32-0</w:t>
      </w:r>
      <w:r w:rsidR="006A42FC" w:rsidRPr="006A42FC">
        <w:rPr>
          <w:rFonts w:ascii="Arial" w:hAnsi="Arial" w:cs="Arial"/>
          <w:sz w:val="24"/>
          <w:szCs w:val="24"/>
        </w:rPr>
        <w:t>7</w:t>
      </w:r>
      <w:r w:rsidRPr="006A42FC">
        <w:rPr>
          <w:rFonts w:ascii="Arial" w:hAnsi="Arial" w:cs="Arial"/>
          <w:sz w:val="24"/>
          <w:szCs w:val="24"/>
        </w:rPr>
        <w:t xml:space="preserve">0 </w:t>
      </w:r>
      <w:r w:rsidR="006A42FC" w:rsidRPr="006A42FC">
        <w:rPr>
          <w:rFonts w:ascii="Arial" w:hAnsi="Arial" w:cs="Arial"/>
          <w:sz w:val="24"/>
          <w:szCs w:val="24"/>
        </w:rPr>
        <w:t>Czernichów</w:t>
      </w:r>
      <w:r w:rsidRPr="006A42FC">
        <w:rPr>
          <w:rFonts w:ascii="Arial" w:hAnsi="Arial" w:cs="Arial"/>
          <w:sz w:val="24"/>
          <w:szCs w:val="24"/>
        </w:rPr>
        <w:t xml:space="preserve">, NIP </w:t>
      </w:r>
      <w:r w:rsidR="006A42FC" w:rsidRPr="006A42FC">
        <w:rPr>
          <w:rFonts w:ascii="Arial" w:hAnsi="Arial" w:cs="Arial"/>
          <w:sz w:val="24"/>
          <w:szCs w:val="24"/>
        </w:rPr>
        <w:t>9442253228</w:t>
      </w:r>
      <w:r w:rsidRPr="006A42FC">
        <w:rPr>
          <w:rFonts w:ascii="Arial" w:hAnsi="Arial" w:cs="Arial"/>
          <w:sz w:val="24"/>
          <w:szCs w:val="24"/>
        </w:rPr>
        <w:t xml:space="preserve">, Regon </w:t>
      </w:r>
      <w:r w:rsidR="006A42FC" w:rsidRPr="006A42FC">
        <w:rPr>
          <w:rFonts w:ascii="Arial" w:hAnsi="Arial" w:cs="Arial"/>
          <w:sz w:val="24"/>
          <w:szCs w:val="24"/>
        </w:rPr>
        <w:t>351555915</w:t>
      </w:r>
      <w:r w:rsidRPr="006A42FC">
        <w:rPr>
          <w:rFonts w:ascii="Arial" w:hAnsi="Arial" w:cs="Arial"/>
          <w:sz w:val="24"/>
          <w:szCs w:val="24"/>
        </w:rPr>
        <w:t xml:space="preserve">, reprezentowaną przez: </w:t>
      </w:r>
    </w:p>
    <w:p w14:paraId="71145CEB" w14:textId="77056F25" w:rsidR="00144E29" w:rsidRPr="006A42FC" w:rsidRDefault="006A42FC" w:rsidP="006A42FC">
      <w:pPr>
        <w:spacing w:line="276" w:lineRule="auto"/>
        <w:rPr>
          <w:rFonts w:ascii="Arial" w:hAnsi="Arial" w:cs="Arial"/>
          <w:sz w:val="24"/>
          <w:szCs w:val="24"/>
        </w:rPr>
      </w:pPr>
      <w:r w:rsidRPr="006A42FC">
        <w:rPr>
          <w:rFonts w:ascii="Arial" w:hAnsi="Arial" w:cs="Arial"/>
          <w:sz w:val="24"/>
          <w:szCs w:val="24"/>
        </w:rPr>
        <w:t xml:space="preserve">Piotra Józefczyka </w:t>
      </w:r>
      <w:r w:rsidR="00144E29" w:rsidRPr="006A42FC">
        <w:rPr>
          <w:rFonts w:ascii="Arial" w:hAnsi="Arial" w:cs="Arial"/>
          <w:sz w:val="24"/>
          <w:szCs w:val="24"/>
        </w:rPr>
        <w:t>– Wójta Gminy</w:t>
      </w:r>
    </w:p>
    <w:p w14:paraId="353DA573" w14:textId="77777777" w:rsidR="00144E29" w:rsidRPr="006A42FC" w:rsidRDefault="00144E29" w:rsidP="006A42FC">
      <w:pPr>
        <w:spacing w:line="276" w:lineRule="auto"/>
        <w:rPr>
          <w:rFonts w:ascii="Arial" w:hAnsi="Arial" w:cs="Arial"/>
          <w:sz w:val="24"/>
          <w:szCs w:val="24"/>
        </w:rPr>
      </w:pPr>
      <w:r w:rsidRPr="006A42FC">
        <w:rPr>
          <w:rFonts w:ascii="Arial" w:hAnsi="Arial" w:cs="Arial"/>
          <w:sz w:val="24"/>
          <w:szCs w:val="24"/>
        </w:rPr>
        <w:t>zwaną dalej „</w:t>
      </w:r>
      <w:r w:rsidRPr="006A42FC">
        <w:rPr>
          <w:rFonts w:ascii="Arial" w:hAnsi="Arial" w:cs="Arial"/>
          <w:b/>
          <w:sz w:val="24"/>
          <w:szCs w:val="24"/>
        </w:rPr>
        <w:t>Zamawiającym</w:t>
      </w:r>
      <w:r w:rsidRPr="006A42FC">
        <w:rPr>
          <w:rFonts w:ascii="Arial" w:hAnsi="Arial" w:cs="Arial"/>
          <w:sz w:val="24"/>
          <w:szCs w:val="24"/>
        </w:rPr>
        <w:t>”,</w:t>
      </w:r>
    </w:p>
    <w:p w14:paraId="1900ECD8" w14:textId="77777777" w:rsidR="00144E29" w:rsidRPr="006A42FC" w:rsidRDefault="00144E29" w:rsidP="006A42FC">
      <w:pPr>
        <w:spacing w:line="276" w:lineRule="auto"/>
        <w:rPr>
          <w:rFonts w:ascii="Arial" w:hAnsi="Arial" w:cs="Arial"/>
          <w:sz w:val="24"/>
          <w:szCs w:val="24"/>
        </w:rPr>
      </w:pPr>
      <w:r w:rsidRPr="006A42FC">
        <w:rPr>
          <w:rFonts w:ascii="Arial" w:hAnsi="Arial" w:cs="Arial"/>
          <w:sz w:val="24"/>
          <w:szCs w:val="24"/>
        </w:rPr>
        <w:t>a</w:t>
      </w:r>
    </w:p>
    <w:p w14:paraId="10C91A8B" w14:textId="395E902B" w:rsidR="00144E29" w:rsidRPr="006A42FC" w:rsidRDefault="00144E29" w:rsidP="006A42FC">
      <w:pPr>
        <w:spacing w:line="276" w:lineRule="auto"/>
        <w:jc w:val="both"/>
        <w:rPr>
          <w:rFonts w:ascii="Arial" w:hAnsi="Arial" w:cs="Arial"/>
          <w:sz w:val="24"/>
          <w:szCs w:val="24"/>
        </w:rPr>
      </w:pPr>
      <w:r w:rsidRPr="006A42FC">
        <w:rPr>
          <w:rFonts w:ascii="Arial" w:hAnsi="Arial" w:cs="Arial"/>
          <w:b/>
          <w:bCs/>
          <w:sz w:val="24"/>
          <w:szCs w:val="24"/>
        </w:rPr>
        <w:t>………………………………</w:t>
      </w:r>
      <w:r w:rsidR="006A42FC" w:rsidRPr="006A42FC">
        <w:rPr>
          <w:rFonts w:ascii="Arial" w:hAnsi="Arial" w:cs="Arial"/>
          <w:b/>
          <w:bCs/>
          <w:sz w:val="24"/>
          <w:szCs w:val="24"/>
        </w:rPr>
        <w:t>…………………………………………………………………..</w:t>
      </w:r>
    </w:p>
    <w:p w14:paraId="0E0C06F0" w14:textId="77777777" w:rsidR="00144E29" w:rsidRPr="006A42FC" w:rsidRDefault="00144E29" w:rsidP="006A42FC">
      <w:pPr>
        <w:tabs>
          <w:tab w:val="left" w:pos="426"/>
          <w:tab w:val="left" w:pos="851"/>
        </w:tabs>
        <w:autoSpaceDE w:val="0"/>
        <w:autoSpaceDN w:val="0"/>
        <w:adjustRightInd w:val="0"/>
        <w:spacing w:line="276" w:lineRule="auto"/>
        <w:jc w:val="both"/>
        <w:rPr>
          <w:rFonts w:ascii="Arial" w:hAnsi="Arial" w:cs="Arial"/>
          <w:color w:val="000000"/>
          <w:sz w:val="24"/>
          <w:szCs w:val="24"/>
        </w:rPr>
      </w:pPr>
      <w:r w:rsidRPr="006A42FC">
        <w:rPr>
          <w:rFonts w:ascii="Arial" w:hAnsi="Arial" w:cs="Arial"/>
          <w:sz w:val="24"/>
          <w:szCs w:val="24"/>
        </w:rPr>
        <w:t xml:space="preserve">zwaną dalej </w:t>
      </w:r>
      <w:r w:rsidRPr="006A42FC">
        <w:rPr>
          <w:rFonts w:ascii="Arial" w:hAnsi="Arial" w:cs="Arial"/>
          <w:b/>
          <w:bCs/>
          <w:sz w:val="24"/>
          <w:szCs w:val="24"/>
        </w:rPr>
        <w:t>„Wykonawcą”</w:t>
      </w:r>
    </w:p>
    <w:p w14:paraId="7E72E0C1" w14:textId="77777777" w:rsidR="00144E29" w:rsidRPr="006A42FC" w:rsidRDefault="00144E29" w:rsidP="006A42FC">
      <w:pPr>
        <w:spacing w:line="276" w:lineRule="auto"/>
        <w:rPr>
          <w:rFonts w:ascii="Arial" w:hAnsi="Arial" w:cs="Arial"/>
          <w:sz w:val="24"/>
          <w:szCs w:val="24"/>
        </w:rPr>
      </w:pPr>
    </w:p>
    <w:p w14:paraId="6680D8B1" w14:textId="7BCDA293" w:rsidR="0081269F" w:rsidRDefault="00144E29" w:rsidP="006A42FC">
      <w:pPr>
        <w:spacing w:line="276" w:lineRule="auto"/>
        <w:rPr>
          <w:rFonts w:ascii="Arial" w:hAnsi="Arial" w:cs="Arial"/>
          <w:sz w:val="24"/>
          <w:szCs w:val="24"/>
        </w:rPr>
      </w:pPr>
      <w:r w:rsidRPr="006A42FC">
        <w:rPr>
          <w:rFonts w:ascii="Arial" w:hAnsi="Arial" w:cs="Arial"/>
          <w:sz w:val="24"/>
          <w:szCs w:val="24"/>
        </w:rPr>
        <w:t>o następującej treści:</w:t>
      </w:r>
    </w:p>
    <w:p w14:paraId="065FB40B" w14:textId="77777777" w:rsidR="00F27B64" w:rsidRPr="006A42FC" w:rsidRDefault="00F27B64" w:rsidP="006A42FC">
      <w:pPr>
        <w:spacing w:line="276" w:lineRule="auto"/>
        <w:rPr>
          <w:rFonts w:ascii="Arial" w:hAnsi="Arial" w:cs="Arial"/>
          <w:sz w:val="24"/>
          <w:szCs w:val="24"/>
        </w:rPr>
      </w:pPr>
    </w:p>
    <w:p w14:paraId="13EB471F" w14:textId="65AED036" w:rsidR="00144E29" w:rsidRPr="0030693F" w:rsidRDefault="00144E29" w:rsidP="0030693F">
      <w:pPr>
        <w:pStyle w:val="Nagwek1"/>
        <w:numPr>
          <w:ilvl w:val="0"/>
          <w:numId w:val="0"/>
        </w:numPr>
        <w:spacing w:before="0" w:after="0" w:line="276" w:lineRule="auto"/>
        <w:jc w:val="both"/>
        <w:rPr>
          <w:rFonts w:ascii="Arial" w:hAnsi="Arial" w:cs="Arial"/>
          <w:b w:val="0"/>
          <w:color w:val="auto"/>
          <w:sz w:val="24"/>
          <w:szCs w:val="24"/>
          <w:lang w:val="pl-PL"/>
        </w:rPr>
      </w:pPr>
      <w:r w:rsidRPr="006A42FC">
        <w:rPr>
          <w:rFonts w:ascii="Arial" w:hAnsi="Arial" w:cs="Arial"/>
          <w:b w:val="0"/>
          <w:color w:val="auto"/>
          <w:sz w:val="24"/>
          <w:szCs w:val="24"/>
        </w:rPr>
        <w:t>Niniejsza umowa zostaje zawarta w wyniku postępowania o udzielenie zamówienia publicznego</w:t>
      </w:r>
      <w:r w:rsidRPr="006A42FC">
        <w:rPr>
          <w:rFonts w:ascii="Arial" w:hAnsi="Arial" w:cs="Arial"/>
          <w:b w:val="0"/>
          <w:color w:val="auto"/>
          <w:sz w:val="24"/>
          <w:szCs w:val="24"/>
          <w:lang w:val="pl-PL"/>
        </w:rPr>
        <w:t xml:space="preserve"> </w:t>
      </w:r>
      <w:r w:rsidR="005F3D30" w:rsidRPr="006A42FC">
        <w:rPr>
          <w:rFonts w:ascii="Arial" w:hAnsi="Arial" w:cs="Arial"/>
          <w:b w:val="0"/>
          <w:color w:val="auto"/>
          <w:sz w:val="24"/>
          <w:szCs w:val="24"/>
        </w:rPr>
        <w:t>prowadzonego</w:t>
      </w:r>
      <w:r w:rsidRPr="006A42FC">
        <w:rPr>
          <w:rFonts w:ascii="Arial" w:hAnsi="Arial" w:cs="Arial"/>
          <w:b w:val="0"/>
          <w:color w:val="auto"/>
          <w:sz w:val="24"/>
          <w:szCs w:val="24"/>
        </w:rPr>
        <w:t xml:space="preserve"> </w:t>
      </w:r>
      <w:r w:rsidR="00464056" w:rsidRPr="006A42FC">
        <w:rPr>
          <w:rFonts w:ascii="Arial" w:hAnsi="Arial" w:cs="Arial"/>
          <w:b w:val="0"/>
          <w:color w:val="auto"/>
          <w:sz w:val="24"/>
          <w:szCs w:val="24"/>
          <w:lang w:val="pl-PL"/>
        </w:rPr>
        <w:t xml:space="preserve">na podstawie art. </w:t>
      </w:r>
      <w:r w:rsidR="00A63A2F" w:rsidRPr="006A42FC">
        <w:rPr>
          <w:rFonts w:ascii="Arial" w:hAnsi="Arial" w:cs="Arial"/>
          <w:b w:val="0"/>
          <w:color w:val="auto"/>
          <w:sz w:val="24"/>
          <w:szCs w:val="24"/>
          <w:lang w:val="pl-PL"/>
        </w:rPr>
        <w:t>275 pkt 1</w:t>
      </w:r>
      <w:r w:rsidR="001A43A1" w:rsidRPr="006A42FC">
        <w:rPr>
          <w:rFonts w:ascii="Arial" w:hAnsi="Arial" w:cs="Arial"/>
          <w:b w:val="0"/>
          <w:color w:val="auto"/>
          <w:sz w:val="24"/>
          <w:szCs w:val="24"/>
          <w:lang w:val="pl-PL"/>
        </w:rPr>
        <w:t xml:space="preserve"> ustawy Prawo zamówień publicznych z dnia 11 września 2019 r. (t.j. w Dz. U z 2024 r., poz. 1320</w:t>
      </w:r>
      <w:r w:rsidR="00F560B8" w:rsidRPr="006A42FC">
        <w:rPr>
          <w:rFonts w:ascii="Arial" w:hAnsi="Arial" w:cs="Arial"/>
          <w:b w:val="0"/>
          <w:color w:val="auto"/>
          <w:sz w:val="24"/>
          <w:szCs w:val="24"/>
          <w:lang w:val="pl-PL"/>
        </w:rPr>
        <w:t xml:space="preserve"> ze zm.)</w:t>
      </w:r>
      <w:r w:rsidR="00464056" w:rsidRPr="006A42FC">
        <w:rPr>
          <w:rFonts w:ascii="Arial" w:hAnsi="Arial" w:cs="Arial"/>
          <w:b w:val="0"/>
          <w:color w:val="auto"/>
          <w:sz w:val="24"/>
          <w:szCs w:val="24"/>
          <w:lang w:val="pl-PL"/>
        </w:rPr>
        <w:t xml:space="preserve">, </w:t>
      </w:r>
      <w:r w:rsidRPr="006A42FC">
        <w:rPr>
          <w:rFonts w:ascii="Arial" w:hAnsi="Arial" w:cs="Arial"/>
          <w:b w:val="0"/>
          <w:color w:val="auto"/>
          <w:sz w:val="24"/>
          <w:szCs w:val="24"/>
        </w:rPr>
        <w:t xml:space="preserve">na zadanie </w:t>
      </w:r>
      <w:r w:rsidRPr="006A42FC">
        <w:rPr>
          <w:rFonts w:ascii="Arial" w:hAnsi="Arial" w:cs="Arial"/>
          <w:b w:val="0"/>
          <w:color w:val="auto"/>
          <w:sz w:val="24"/>
          <w:szCs w:val="24"/>
          <w:lang w:val="pl-PL"/>
        </w:rPr>
        <w:t>„</w:t>
      </w:r>
      <w:r w:rsidR="006A42FC" w:rsidRPr="006A42FC">
        <w:rPr>
          <w:rFonts w:ascii="Arial" w:hAnsi="Arial" w:cs="Arial"/>
          <w:color w:val="auto"/>
          <w:sz w:val="24"/>
          <w:szCs w:val="24"/>
        </w:rPr>
        <w:t xml:space="preserve">Świadczenie usług pocztowych w obrocie krajowym i zagranicznym dla Urzędu Gminy Czernichów w roku 2026/2027” </w:t>
      </w:r>
      <w:r w:rsidRPr="006A42FC">
        <w:rPr>
          <w:rFonts w:ascii="Arial" w:hAnsi="Arial" w:cs="Arial"/>
          <w:b w:val="0"/>
          <w:color w:val="auto"/>
          <w:sz w:val="24"/>
          <w:szCs w:val="24"/>
          <w:lang w:val="pl-PL"/>
        </w:rPr>
        <w:t>na podstawie którego oferta wybrana jako najkorzystniejsza.</w:t>
      </w:r>
    </w:p>
    <w:p w14:paraId="44143CC3" w14:textId="77777777" w:rsidR="00144E29" w:rsidRPr="006A42FC" w:rsidRDefault="00144E29" w:rsidP="006A42FC">
      <w:pPr>
        <w:spacing w:line="276" w:lineRule="auto"/>
        <w:jc w:val="center"/>
        <w:rPr>
          <w:rFonts w:ascii="Arial" w:hAnsi="Arial" w:cs="Arial"/>
          <w:b/>
          <w:bCs/>
          <w:sz w:val="24"/>
          <w:szCs w:val="24"/>
        </w:rPr>
      </w:pPr>
      <w:r w:rsidRPr="006A42FC">
        <w:rPr>
          <w:rFonts w:ascii="Arial" w:hAnsi="Arial" w:cs="Arial"/>
          <w:b/>
          <w:bCs/>
          <w:sz w:val="24"/>
          <w:szCs w:val="24"/>
        </w:rPr>
        <w:t>§ 1.</w:t>
      </w:r>
    </w:p>
    <w:p w14:paraId="576BF023" w14:textId="0D350637" w:rsidR="00144E29" w:rsidRPr="006A42FC" w:rsidRDefault="00144E29" w:rsidP="006A42FC">
      <w:pPr>
        <w:numPr>
          <w:ilvl w:val="0"/>
          <w:numId w:val="3"/>
        </w:numPr>
        <w:spacing w:line="276" w:lineRule="auto"/>
        <w:jc w:val="both"/>
        <w:rPr>
          <w:rFonts w:ascii="Arial" w:hAnsi="Arial" w:cs="Arial"/>
          <w:sz w:val="24"/>
          <w:szCs w:val="24"/>
        </w:rPr>
      </w:pPr>
      <w:r w:rsidRPr="006A42FC">
        <w:rPr>
          <w:rFonts w:ascii="Arial" w:hAnsi="Arial" w:cs="Arial"/>
          <w:sz w:val="24"/>
          <w:szCs w:val="24"/>
        </w:rPr>
        <w:t>Umowa oznacza umowę zawartą pomiędzy Zamawiającym a Wykonawcą, na warunkach zapisanych w niniejszym dokumencie umowy i związanych z nim załącznikach, stanowiących integralną część.</w:t>
      </w:r>
    </w:p>
    <w:p w14:paraId="62E84CBF" w14:textId="77777777" w:rsidR="00144E29" w:rsidRPr="006A42FC" w:rsidRDefault="00144E29" w:rsidP="006A42FC">
      <w:pPr>
        <w:numPr>
          <w:ilvl w:val="0"/>
          <w:numId w:val="3"/>
        </w:numPr>
        <w:spacing w:line="276" w:lineRule="auto"/>
        <w:jc w:val="both"/>
        <w:rPr>
          <w:rFonts w:ascii="Arial" w:hAnsi="Arial" w:cs="Arial"/>
          <w:sz w:val="24"/>
          <w:szCs w:val="24"/>
        </w:rPr>
      </w:pPr>
      <w:r w:rsidRPr="006A42FC">
        <w:rPr>
          <w:rFonts w:ascii="Arial" w:hAnsi="Arial" w:cs="Arial"/>
          <w:sz w:val="24"/>
          <w:szCs w:val="24"/>
        </w:rPr>
        <w:t>Strony postanawiają, że odpowiedzialnymi za realizację przedmiotu umowy są:</w:t>
      </w:r>
    </w:p>
    <w:p w14:paraId="04D53A05" w14:textId="04D21C82" w:rsidR="00144E29" w:rsidRPr="006A42FC" w:rsidRDefault="00144E29" w:rsidP="00F27B64">
      <w:pPr>
        <w:numPr>
          <w:ilvl w:val="0"/>
          <w:numId w:val="32"/>
        </w:numPr>
        <w:spacing w:line="276" w:lineRule="auto"/>
        <w:jc w:val="both"/>
        <w:rPr>
          <w:rFonts w:ascii="Arial" w:hAnsi="Arial" w:cs="Arial"/>
          <w:sz w:val="24"/>
          <w:szCs w:val="24"/>
        </w:rPr>
      </w:pPr>
      <w:r w:rsidRPr="006A42FC">
        <w:rPr>
          <w:rFonts w:ascii="Arial" w:hAnsi="Arial" w:cs="Arial"/>
          <w:sz w:val="24"/>
          <w:szCs w:val="24"/>
        </w:rPr>
        <w:t xml:space="preserve">w imieniu Zamawiającego </w:t>
      </w:r>
      <w:r w:rsidR="006A42FC" w:rsidRPr="006A42FC">
        <w:rPr>
          <w:rFonts w:ascii="Arial" w:hAnsi="Arial" w:cs="Arial"/>
          <w:sz w:val="24"/>
          <w:szCs w:val="24"/>
        </w:rPr>
        <w:t>Barbara Starowicz</w:t>
      </w:r>
      <w:r w:rsidRPr="006A42FC">
        <w:rPr>
          <w:rFonts w:ascii="Arial" w:hAnsi="Arial" w:cs="Arial"/>
          <w:sz w:val="24"/>
          <w:szCs w:val="24"/>
        </w:rPr>
        <w:t xml:space="preserve">, tel. </w:t>
      </w:r>
      <w:r w:rsidR="006A42FC" w:rsidRPr="006A42FC">
        <w:rPr>
          <w:rFonts w:ascii="Arial" w:hAnsi="Arial" w:cs="Arial"/>
          <w:sz w:val="24"/>
          <w:szCs w:val="24"/>
        </w:rPr>
        <w:t>12 2702104 wew. 145</w:t>
      </w:r>
      <w:r w:rsidRPr="006A42FC">
        <w:rPr>
          <w:rFonts w:ascii="Arial" w:hAnsi="Arial" w:cs="Arial"/>
          <w:sz w:val="24"/>
          <w:szCs w:val="24"/>
        </w:rPr>
        <w:t xml:space="preserve">, </w:t>
      </w:r>
      <w:r w:rsidR="009A4A4D" w:rsidRPr="006A42FC">
        <w:rPr>
          <w:rFonts w:ascii="Arial" w:hAnsi="Arial" w:cs="Arial"/>
          <w:sz w:val="24"/>
          <w:szCs w:val="24"/>
        </w:rPr>
        <w:t xml:space="preserve">mail: </w:t>
      </w:r>
      <w:r w:rsidR="006A42FC" w:rsidRPr="006A42FC">
        <w:rPr>
          <w:rFonts w:ascii="Arial" w:hAnsi="Arial" w:cs="Arial"/>
          <w:sz w:val="24"/>
          <w:szCs w:val="24"/>
        </w:rPr>
        <w:t>barbara.starowicz@czernichow.pl;</w:t>
      </w:r>
    </w:p>
    <w:p w14:paraId="031F843F" w14:textId="0A7309FC" w:rsidR="00144E29" w:rsidRPr="006A42FC" w:rsidRDefault="00144E29" w:rsidP="00F27B64">
      <w:pPr>
        <w:numPr>
          <w:ilvl w:val="0"/>
          <w:numId w:val="32"/>
        </w:numPr>
        <w:spacing w:line="276" w:lineRule="auto"/>
        <w:jc w:val="both"/>
        <w:rPr>
          <w:rFonts w:ascii="Arial" w:hAnsi="Arial" w:cs="Arial"/>
          <w:sz w:val="24"/>
          <w:szCs w:val="24"/>
        </w:rPr>
      </w:pPr>
      <w:r w:rsidRPr="006A42FC">
        <w:rPr>
          <w:rFonts w:ascii="Arial" w:hAnsi="Arial" w:cs="Arial"/>
          <w:sz w:val="24"/>
          <w:szCs w:val="24"/>
        </w:rPr>
        <w:t>w imieniu Wykonawcy    ………………………………, tel. ………………………,</w:t>
      </w:r>
    </w:p>
    <w:p w14:paraId="6B2121BA" w14:textId="77777777" w:rsidR="00144E29" w:rsidRPr="006A42FC" w:rsidRDefault="00144E29" w:rsidP="006A42FC">
      <w:pPr>
        <w:spacing w:line="276" w:lineRule="auto"/>
        <w:rPr>
          <w:rFonts w:ascii="Arial" w:hAnsi="Arial" w:cs="Arial"/>
          <w:sz w:val="24"/>
          <w:szCs w:val="24"/>
        </w:rPr>
      </w:pPr>
    </w:p>
    <w:p w14:paraId="7117C94A" w14:textId="77777777" w:rsidR="00144E29" w:rsidRPr="006A42FC" w:rsidRDefault="00144E29" w:rsidP="006A42FC">
      <w:pPr>
        <w:spacing w:line="276" w:lineRule="auto"/>
        <w:jc w:val="center"/>
        <w:rPr>
          <w:rFonts w:ascii="Arial" w:hAnsi="Arial" w:cs="Arial"/>
          <w:b/>
          <w:bCs/>
          <w:sz w:val="24"/>
          <w:szCs w:val="24"/>
        </w:rPr>
      </w:pPr>
      <w:r w:rsidRPr="006A42FC">
        <w:rPr>
          <w:rFonts w:ascii="Arial" w:hAnsi="Arial" w:cs="Arial"/>
          <w:b/>
          <w:bCs/>
          <w:sz w:val="24"/>
          <w:szCs w:val="24"/>
        </w:rPr>
        <w:t>§ 2.</w:t>
      </w:r>
    </w:p>
    <w:p w14:paraId="3892223B" w14:textId="21E9F1C8" w:rsidR="00BB068F" w:rsidRPr="006A42FC" w:rsidRDefault="00BB068F" w:rsidP="006A42FC">
      <w:pPr>
        <w:numPr>
          <w:ilvl w:val="0"/>
          <w:numId w:val="5"/>
        </w:numPr>
        <w:spacing w:line="276" w:lineRule="auto"/>
        <w:jc w:val="both"/>
        <w:rPr>
          <w:rFonts w:ascii="Arial" w:hAnsi="Arial" w:cs="Arial"/>
          <w:sz w:val="24"/>
          <w:szCs w:val="24"/>
        </w:rPr>
      </w:pPr>
      <w:bookmarkStart w:id="0" w:name="_Hlk203386145"/>
      <w:r w:rsidRPr="006A42FC">
        <w:rPr>
          <w:rFonts w:ascii="Arial" w:hAnsi="Arial" w:cs="Arial"/>
          <w:sz w:val="24"/>
          <w:szCs w:val="24"/>
        </w:rPr>
        <w:t>Przedmiotem Umowy jest świadczenie usług pocztowych w obrocie krajowym i zagranicznym, w zakresie przyjmowania, przemieszczania i doręczania przesyłek pocztowych</w:t>
      </w:r>
      <w:r w:rsidR="008E478C" w:rsidRPr="006A42FC">
        <w:rPr>
          <w:rFonts w:ascii="Arial" w:hAnsi="Arial" w:cs="Arial"/>
          <w:sz w:val="24"/>
          <w:szCs w:val="24"/>
        </w:rPr>
        <w:t xml:space="preserve"> </w:t>
      </w:r>
      <w:r w:rsidRPr="006A42FC">
        <w:rPr>
          <w:rFonts w:ascii="Arial" w:hAnsi="Arial" w:cs="Arial"/>
          <w:sz w:val="24"/>
          <w:szCs w:val="24"/>
        </w:rPr>
        <w:t>oraz paczek i ich ewentualnych zwrotów w rozumieniu ustawy - Prawo pocztowe z dnia 23 listopada 2012 r. (</w:t>
      </w:r>
      <w:r w:rsidR="006023FB" w:rsidRPr="006A42FC">
        <w:rPr>
          <w:rFonts w:ascii="Arial" w:hAnsi="Arial" w:cs="Arial"/>
          <w:sz w:val="24"/>
          <w:szCs w:val="24"/>
        </w:rPr>
        <w:t xml:space="preserve">t.j. w </w:t>
      </w:r>
      <w:r w:rsidRPr="006A42FC">
        <w:rPr>
          <w:rFonts w:ascii="Arial" w:hAnsi="Arial" w:cs="Arial"/>
          <w:sz w:val="24"/>
          <w:szCs w:val="24"/>
        </w:rPr>
        <w:t>Dz. U. z 202</w:t>
      </w:r>
      <w:r w:rsidR="00F560B8" w:rsidRPr="006A42FC">
        <w:rPr>
          <w:rFonts w:ascii="Arial" w:hAnsi="Arial" w:cs="Arial"/>
          <w:sz w:val="24"/>
          <w:szCs w:val="24"/>
        </w:rPr>
        <w:t>5</w:t>
      </w:r>
      <w:r w:rsidRPr="006A42FC">
        <w:rPr>
          <w:rFonts w:ascii="Arial" w:hAnsi="Arial" w:cs="Arial"/>
          <w:sz w:val="24"/>
          <w:szCs w:val="24"/>
        </w:rPr>
        <w:t xml:space="preserve"> r., poz. </w:t>
      </w:r>
      <w:r w:rsidR="00F560B8" w:rsidRPr="006A42FC">
        <w:rPr>
          <w:rFonts w:ascii="Arial" w:hAnsi="Arial" w:cs="Arial"/>
          <w:sz w:val="24"/>
          <w:szCs w:val="24"/>
        </w:rPr>
        <w:t>306</w:t>
      </w:r>
      <w:r w:rsidR="006A42FC" w:rsidRPr="006A42FC">
        <w:rPr>
          <w:rFonts w:ascii="Arial" w:hAnsi="Arial" w:cs="Arial"/>
          <w:sz w:val="24"/>
          <w:szCs w:val="24"/>
        </w:rPr>
        <w:t xml:space="preserve"> ze zm.</w:t>
      </w:r>
      <w:r w:rsidRPr="006A42FC">
        <w:rPr>
          <w:rFonts w:ascii="Arial" w:hAnsi="Arial" w:cs="Arial"/>
          <w:sz w:val="24"/>
          <w:szCs w:val="24"/>
        </w:rPr>
        <w:t>)</w:t>
      </w:r>
      <w:r w:rsidR="001E1207" w:rsidRPr="006A42FC">
        <w:rPr>
          <w:rFonts w:ascii="Arial" w:hAnsi="Arial" w:cs="Arial"/>
          <w:sz w:val="24"/>
          <w:szCs w:val="24"/>
        </w:rPr>
        <w:t>.</w:t>
      </w:r>
    </w:p>
    <w:bookmarkEnd w:id="0"/>
    <w:p w14:paraId="5937FF22" w14:textId="77777777" w:rsidR="00BB068F" w:rsidRPr="006A42FC" w:rsidRDefault="00BB068F" w:rsidP="006A42FC">
      <w:pPr>
        <w:numPr>
          <w:ilvl w:val="0"/>
          <w:numId w:val="5"/>
        </w:numPr>
        <w:spacing w:line="276" w:lineRule="auto"/>
        <w:jc w:val="both"/>
        <w:rPr>
          <w:rFonts w:ascii="Arial" w:hAnsi="Arial" w:cs="Arial"/>
          <w:sz w:val="24"/>
          <w:szCs w:val="24"/>
        </w:rPr>
      </w:pPr>
      <w:r w:rsidRPr="006A42FC">
        <w:rPr>
          <w:rFonts w:ascii="Arial" w:hAnsi="Arial" w:cs="Arial"/>
          <w:sz w:val="24"/>
          <w:szCs w:val="24"/>
        </w:rPr>
        <w:t xml:space="preserve">Przedmiot Umowy będzie świadczony zgodnie z opisem przedmiotu zamówienia, który stanowić będzie załącznik do Umowy. </w:t>
      </w:r>
    </w:p>
    <w:p w14:paraId="5443A30D" w14:textId="77777777" w:rsidR="00BB068F" w:rsidRPr="006A42FC" w:rsidRDefault="00BB068F" w:rsidP="006A42FC">
      <w:pPr>
        <w:numPr>
          <w:ilvl w:val="0"/>
          <w:numId w:val="5"/>
        </w:numPr>
        <w:spacing w:line="276" w:lineRule="auto"/>
        <w:jc w:val="both"/>
        <w:rPr>
          <w:rFonts w:ascii="Arial" w:hAnsi="Arial" w:cs="Arial"/>
          <w:sz w:val="24"/>
          <w:szCs w:val="24"/>
        </w:rPr>
      </w:pPr>
      <w:r w:rsidRPr="006A42FC">
        <w:rPr>
          <w:rFonts w:ascii="Arial" w:hAnsi="Arial" w:cs="Arial"/>
          <w:sz w:val="24"/>
          <w:szCs w:val="24"/>
        </w:rPr>
        <w:t>Płatnik jest to podmiot regulujący należności wobec Wykonawcy za świadczenie usług pocztowych.</w:t>
      </w:r>
    </w:p>
    <w:p w14:paraId="41D3128C" w14:textId="77777777" w:rsidR="00BB068F" w:rsidRPr="006A42FC" w:rsidRDefault="00BB068F" w:rsidP="006A42FC">
      <w:pPr>
        <w:numPr>
          <w:ilvl w:val="0"/>
          <w:numId w:val="5"/>
        </w:numPr>
        <w:spacing w:line="276" w:lineRule="auto"/>
        <w:jc w:val="both"/>
        <w:rPr>
          <w:rFonts w:ascii="Arial" w:hAnsi="Arial" w:cs="Arial"/>
          <w:sz w:val="24"/>
          <w:szCs w:val="24"/>
        </w:rPr>
      </w:pPr>
      <w:r w:rsidRPr="006A42FC">
        <w:rPr>
          <w:rFonts w:ascii="Arial" w:hAnsi="Arial" w:cs="Arial"/>
          <w:sz w:val="24"/>
          <w:szCs w:val="24"/>
        </w:rPr>
        <w:t>Nabywca jest to podmiot, na którego są wystawiane faktury za usługi pocztowe.</w:t>
      </w:r>
    </w:p>
    <w:p w14:paraId="597B631E" w14:textId="77777777" w:rsidR="00144E29" w:rsidRPr="006A42FC" w:rsidRDefault="00BB068F" w:rsidP="006A42FC">
      <w:pPr>
        <w:numPr>
          <w:ilvl w:val="0"/>
          <w:numId w:val="5"/>
        </w:numPr>
        <w:spacing w:line="276" w:lineRule="auto"/>
        <w:jc w:val="both"/>
        <w:rPr>
          <w:rFonts w:ascii="Arial" w:hAnsi="Arial" w:cs="Arial"/>
          <w:bCs/>
          <w:sz w:val="24"/>
          <w:szCs w:val="24"/>
        </w:rPr>
      </w:pPr>
      <w:r w:rsidRPr="006A42FC">
        <w:rPr>
          <w:rFonts w:ascii="Arial" w:hAnsi="Arial" w:cs="Arial"/>
          <w:bCs/>
          <w:sz w:val="24"/>
          <w:szCs w:val="24"/>
        </w:rPr>
        <w:t>W ramach świadczenia usług Wykonawca zobowiązany będzie do wykonywania czynności i przestrzegania zasad, o których mowa w opisie przedmiotu zamówienia, który będzie stanowić załącznik do Umowy, takich jak</w:t>
      </w:r>
      <w:r w:rsidR="00144E29" w:rsidRPr="006A42FC">
        <w:rPr>
          <w:rFonts w:ascii="Arial" w:hAnsi="Arial" w:cs="Arial"/>
          <w:bCs/>
          <w:sz w:val="24"/>
          <w:szCs w:val="24"/>
        </w:rPr>
        <w:t>:</w:t>
      </w:r>
    </w:p>
    <w:p w14:paraId="6D966311" w14:textId="77777777" w:rsidR="00BB068F" w:rsidRPr="006A42FC" w:rsidRDefault="0072492A" w:rsidP="006A42FC">
      <w:pPr>
        <w:spacing w:line="276" w:lineRule="auto"/>
        <w:ind w:left="360"/>
        <w:jc w:val="both"/>
        <w:rPr>
          <w:rFonts w:ascii="Arial" w:hAnsi="Arial" w:cs="Arial"/>
          <w:bCs/>
          <w:sz w:val="24"/>
          <w:szCs w:val="24"/>
        </w:rPr>
      </w:pPr>
      <w:r w:rsidRPr="006A42FC">
        <w:rPr>
          <w:rFonts w:ascii="Arial" w:hAnsi="Arial" w:cs="Arial"/>
          <w:bCs/>
          <w:sz w:val="24"/>
          <w:szCs w:val="24"/>
        </w:rPr>
        <w:lastRenderedPageBreak/>
        <w:t>1)</w:t>
      </w:r>
      <w:r w:rsidRPr="006A42FC">
        <w:rPr>
          <w:rFonts w:ascii="Arial" w:hAnsi="Arial" w:cs="Arial"/>
          <w:bCs/>
          <w:sz w:val="24"/>
          <w:szCs w:val="24"/>
        </w:rPr>
        <w:tab/>
        <w:t>odbioru przesyłek pocztowych wraz z dokumentami nadawczymi, dostarczonych przez Zamawiającego do punktu nadawczego, w celu ich nadania, przez 5 dni roboczych (dni kalendarzowych z wyłączeniem sobót i dni ustawowo wolnych od pracy) w tygodniu</w:t>
      </w:r>
      <w:r w:rsidR="00BB068F" w:rsidRPr="006A42FC">
        <w:rPr>
          <w:rFonts w:ascii="Arial" w:hAnsi="Arial" w:cs="Arial"/>
          <w:bCs/>
          <w:sz w:val="24"/>
          <w:szCs w:val="24"/>
        </w:rPr>
        <w:t>;</w:t>
      </w:r>
    </w:p>
    <w:p w14:paraId="3D6375F7" w14:textId="77777777" w:rsidR="00BB068F" w:rsidRPr="006A42FC" w:rsidRDefault="00BB068F" w:rsidP="006A42FC">
      <w:pPr>
        <w:spacing w:line="276" w:lineRule="auto"/>
        <w:ind w:left="360"/>
        <w:jc w:val="both"/>
        <w:rPr>
          <w:rFonts w:ascii="Arial" w:hAnsi="Arial" w:cs="Arial"/>
          <w:bCs/>
          <w:sz w:val="24"/>
          <w:szCs w:val="24"/>
        </w:rPr>
      </w:pPr>
      <w:r w:rsidRPr="006A42FC">
        <w:rPr>
          <w:rFonts w:ascii="Arial" w:hAnsi="Arial" w:cs="Arial"/>
          <w:bCs/>
          <w:sz w:val="24"/>
          <w:szCs w:val="24"/>
        </w:rPr>
        <w:t>2)</w:t>
      </w:r>
      <w:r w:rsidRPr="006A42FC">
        <w:rPr>
          <w:rFonts w:ascii="Arial" w:hAnsi="Arial" w:cs="Arial"/>
          <w:bCs/>
          <w:sz w:val="24"/>
          <w:szCs w:val="24"/>
        </w:rPr>
        <w:tab/>
        <w:t>dokumentowania odbioru przesyłek w książce odbiorczo-nadawczej lub zestawieniu sporządzonym przez Zamawiającego;.</w:t>
      </w:r>
    </w:p>
    <w:p w14:paraId="2BB16910" w14:textId="77777777" w:rsidR="00BB068F" w:rsidRPr="006A42FC" w:rsidRDefault="00B51D22" w:rsidP="006A42FC">
      <w:pPr>
        <w:spacing w:line="276" w:lineRule="auto"/>
        <w:ind w:left="360"/>
        <w:jc w:val="both"/>
        <w:rPr>
          <w:rFonts w:ascii="Arial" w:hAnsi="Arial" w:cs="Arial"/>
          <w:bCs/>
          <w:sz w:val="24"/>
          <w:szCs w:val="24"/>
        </w:rPr>
      </w:pPr>
      <w:r w:rsidRPr="006A42FC">
        <w:rPr>
          <w:rFonts w:ascii="Arial" w:hAnsi="Arial" w:cs="Arial"/>
          <w:bCs/>
          <w:sz w:val="24"/>
          <w:szCs w:val="24"/>
        </w:rPr>
        <w:t>3) nadanie przesyłek objętych przedmiotem zamówienia następować będzie w dniu ich przekazania przez Zamawiającego. W przypadku zastrzeżeń dotyczących odebranych przesyłek, Wykonawca wyjaśnia je z Zamawiającym. Przy braku możliwości ich wyjaśnienia z Zamawiającym lub ich usunięcia w dniu ich nadania, nadanie takich przesyłek nastąpi w następnym dniu roboczym lub w dniu usunięcia zastrzeżeń;</w:t>
      </w:r>
    </w:p>
    <w:p w14:paraId="5018469B" w14:textId="77777777" w:rsidR="00BB068F" w:rsidRPr="006A42FC" w:rsidRDefault="00BB068F" w:rsidP="006A42FC">
      <w:pPr>
        <w:spacing w:line="276" w:lineRule="auto"/>
        <w:ind w:left="360"/>
        <w:jc w:val="both"/>
        <w:rPr>
          <w:rFonts w:ascii="Arial" w:hAnsi="Arial" w:cs="Arial"/>
          <w:bCs/>
          <w:sz w:val="24"/>
          <w:szCs w:val="24"/>
        </w:rPr>
      </w:pPr>
      <w:r w:rsidRPr="006A42FC">
        <w:rPr>
          <w:rFonts w:ascii="Arial" w:hAnsi="Arial" w:cs="Arial"/>
          <w:bCs/>
          <w:sz w:val="24"/>
          <w:szCs w:val="24"/>
        </w:rPr>
        <w:t>4)</w:t>
      </w:r>
      <w:r w:rsidRPr="006A42FC">
        <w:rPr>
          <w:rFonts w:ascii="Arial" w:hAnsi="Arial" w:cs="Arial"/>
          <w:bCs/>
          <w:sz w:val="24"/>
          <w:szCs w:val="24"/>
        </w:rPr>
        <w:tab/>
        <w:t>dostarczania przyjętych przesyłek do każdego miejsca w kraju i zagranicą objętego porozumieniem ze Światowym Związkiem Pocztowym;</w:t>
      </w:r>
    </w:p>
    <w:p w14:paraId="4E598033" w14:textId="77777777" w:rsidR="00BB068F" w:rsidRPr="006A42FC" w:rsidRDefault="00677033" w:rsidP="006A42FC">
      <w:pPr>
        <w:spacing w:line="276" w:lineRule="auto"/>
        <w:ind w:left="360"/>
        <w:jc w:val="both"/>
        <w:rPr>
          <w:rFonts w:ascii="Arial" w:hAnsi="Arial" w:cs="Arial"/>
          <w:bCs/>
          <w:sz w:val="24"/>
          <w:szCs w:val="24"/>
        </w:rPr>
      </w:pPr>
      <w:r w:rsidRPr="006A42FC">
        <w:rPr>
          <w:rFonts w:ascii="Arial" w:hAnsi="Arial" w:cs="Arial"/>
          <w:bCs/>
          <w:sz w:val="24"/>
          <w:szCs w:val="24"/>
        </w:rPr>
        <w:t>5) wskaźniki terminowości doręczeń przesyłek w obrocie krajowym określa załącznik nr 1 do rozporządzenia Ministra Administracji i Cyfryzacji z dnia 29 kwietnia 2013 r. w sprawie warunków wykonywania usług powszechnych przez operatora wyznaczonego</w:t>
      </w:r>
      <w:r w:rsidR="00BB068F" w:rsidRPr="006A42FC">
        <w:rPr>
          <w:rFonts w:ascii="Arial" w:hAnsi="Arial" w:cs="Arial"/>
          <w:bCs/>
          <w:sz w:val="24"/>
          <w:szCs w:val="24"/>
        </w:rPr>
        <w:t>;</w:t>
      </w:r>
    </w:p>
    <w:p w14:paraId="5A9800D6" w14:textId="77777777" w:rsidR="00BB068F" w:rsidRPr="006A42FC" w:rsidRDefault="00BB068F" w:rsidP="006A42FC">
      <w:pPr>
        <w:spacing w:line="276" w:lineRule="auto"/>
        <w:ind w:left="360"/>
        <w:jc w:val="both"/>
        <w:rPr>
          <w:rFonts w:ascii="Arial" w:hAnsi="Arial" w:cs="Arial"/>
          <w:bCs/>
          <w:sz w:val="24"/>
          <w:szCs w:val="24"/>
        </w:rPr>
      </w:pPr>
      <w:r w:rsidRPr="006A42FC">
        <w:rPr>
          <w:rFonts w:ascii="Arial" w:hAnsi="Arial" w:cs="Arial"/>
          <w:bCs/>
          <w:sz w:val="24"/>
          <w:szCs w:val="24"/>
        </w:rPr>
        <w:t>6)</w:t>
      </w:r>
      <w:r w:rsidRPr="006A42FC">
        <w:rPr>
          <w:rFonts w:ascii="Arial" w:hAnsi="Arial" w:cs="Arial"/>
          <w:bCs/>
          <w:sz w:val="24"/>
          <w:szCs w:val="24"/>
        </w:rPr>
        <w:tab/>
        <w:t>dokonywania zwrotów niepodjętych przesyłek niezwłocznie po wyczerpaniu możliwości doręczenia oraz do każdorazowego podawania na przesyłkach przyczyn zwrotu;</w:t>
      </w:r>
    </w:p>
    <w:p w14:paraId="1465098E" w14:textId="77777777" w:rsidR="00BB068F" w:rsidRPr="006A42FC" w:rsidRDefault="00BB068F" w:rsidP="006A42FC">
      <w:pPr>
        <w:spacing w:line="276" w:lineRule="auto"/>
        <w:ind w:left="360"/>
        <w:jc w:val="both"/>
        <w:rPr>
          <w:rFonts w:ascii="Arial" w:hAnsi="Arial" w:cs="Arial"/>
          <w:bCs/>
          <w:sz w:val="24"/>
          <w:szCs w:val="24"/>
        </w:rPr>
      </w:pPr>
      <w:r w:rsidRPr="006A42FC">
        <w:rPr>
          <w:rFonts w:ascii="Arial" w:hAnsi="Arial" w:cs="Arial"/>
          <w:bCs/>
          <w:sz w:val="24"/>
          <w:szCs w:val="24"/>
        </w:rPr>
        <w:t>7)</w:t>
      </w:r>
      <w:r w:rsidRPr="006A42FC">
        <w:rPr>
          <w:rFonts w:ascii="Arial" w:hAnsi="Arial" w:cs="Arial"/>
          <w:bCs/>
          <w:sz w:val="24"/>
          <w:szCs w:val="24"/>
        </w:rPr>
        <w:tab/>
        <w:t>przekazywania placówce nadawczo-oddawczej zwrotnych potwierdzeń odbioru doręczonych przesyłek niezwłocznie po dokonaniu doręczeń;</w:t>
      </w:r>
    </w:p>
    <w:p w14:paraId="032C5113" w14:textId="77777777" w:rsidR="00BB068F" w:rsidRPr="006A42FC" w:rsidRDefault="00BB068F" w:rsidP="006A42FC">
      <w:pPr>
        <w:spacing w:line="276" w:lineRule="auto"/>
        <w:ind w:left="360"/>
        <w:jc w:val="both"/>
        <w:rPr>
          <w:rFonts w:ascii="Arial" w:hAnsi="Arial" w:cs="Arial"/>
          <w:bCs/>
          <w:sz w:val="24"/>
          <w:szCs w:val="24"/>
        </w:rPr>
      </w:pPr>
      <w:r w:rsidRPr="006A42FC">
        <w:rPr>
          <w:rFonts w:ascii="Arial" w:hAnsi="Arial" w:cs="Arial"/>
          <w:bCs/>
          <w:sz w:val="24"/>
          <w:szCs w:val="24"/>
        </w:rPr>
        <w:t>8)</w:t>
      </w:r>
      <w:r w:rsidR="00963C25" w:rsidRPr="006A42FC">
        <w:rPr>
          <w:rFonts w:ascii="Arial" w:hAnsi="Arial" w:cs="Arial"/>
          <w:bCs/>
          <w:sz w:val="24"/>
          <w:szCs w:val="24"/>
        </w:rPr>
        <w:t xml:space="preserve"> dostarczaniu przesyłek pocztowych adresowanych do Zamawiającego oraz dokonaniu ewentualnych zwrotów do siedziby Zamawiającego (od poniedziałku do piątku) w godzinach obsługi Zamawiającego;</w:t>
      </w:r>
    </w:p>
    <w:p w14:paraId="562EFA20" w14:textId="77777777" w:rsidR="00BB068F" w:rsidRPr="006A42FC" w:rsidRDefault="00BB068F" w:rsidP="006A42FC">
      <w:pPr>
        <w:spacing w:line="276" w:lineRule="auto"/>
        <w:ind w:left="360"/>
        <w:jc w:val="both"/>
        <w:rPr>
          <w:rFonts w:ascii="Arial" w:hAnsi="Arial" w:cs="Arial"/>
          <w:bCs/>
          <w:sz w:val="24"/>
          <w:szCs w:val="24"/>
        </w:rPr>
      </w:pPr>
      <w:r w:rsidRPr="006A42FC">
        <w:rPr>
          <w:rFonts w:ascii="Arial" w:hAnsi="Arial" w:cs="Arial"/>
          <w:bCs/>
          <w:sz w:val="24"/>
          <w:szCs w:val="24"/>
        </w:rPr>
        <w:t>9)</w:t>
      </w:r>
      <w:r w:rsidRPr="006A42FC">
        <w:rPr>
          <w:rFonts w:ascii="Arial" w:hAnsi="Arial" w:cs="Arial"/>
          <w:bCs/>
          <w:sz w:val="24"/>
          <w:szCs w:val="24"/>
        </w:rPr>
        <w:tab/>
        <w:t>zapewnieniu opcji śledzenia online bieżących przesyłek rejestrowanych bez ponoszenia dodatkowych kosztów z tym związanych przez Zamawiającego (usługa powinna być ogólnie dostępna dla Zamawiającego bez konieczności zakupu dodatkowego sprzętu, oprogramowania, uprawnień itp.).</w:t>
      </w:r>
    </w:p>
    <w:p w14:paraId="633E8E9E" w14:textId="77777777" w:rsidR="00BB068F" w:rsidRPr="006A42FC" w:rsidRDefault="00BB068F" w:rsidP="006A42FC">
      <w:pPr>
        <w:numPr>
          <w:ilvl w:val="0"/>
          <w:numId w:val="5"/>
        </w:numPr>
        <w:spacing w:line="276" w:lineRule="auto"/>
        <w:jc w:val="both"/>
        <w:rPr>
          <w:rFonts w:ascii="Arial" w:hAnsi="Arial" w:cs="Arial"/>
          <w:sz w:val="24"/>
          <w:szCs w:val="24"/>
        </w:rPr>
      </w:pPr>
      <w:r w:rsidRPr="006A42FC">
        <w:rPr>
          <w:rFonts w:ascii="Arial" w:hAnsi="Arial" w:cs="Arial"/>
          <w:sz w:val="24"/>
          <w:szCs w:val="24"/>
        </w:rPr>
        <w:t>Zamawiający zobowiązany jest do m.in.:</w:t>
      </w:r>
    </w:p>
    <w:p w14:paraId="71F230F1" w14:textId="77777777" w:rsidR="00BB068F" w:rsidRPr="006A42FC" w:rsidRDefault="00BB068F" w:rsidP="006A42FC">
      <w:pPr>
        <w:spacing w:line="276" w:lineRule="auto"/>
        <w:ind w:left="360"/>
        <w:jc w:val="both"/>
        <w:rPr>
          <w:rFonts w:ascii="Arial" w:hAnsi="Arial" w:cs="Arial"/>
          <w:sz w:val="24"/>
          <w:szCs w:val="24"/>
        </w:rPr>
      </w:pPr>
      <w:r w:rsidRPr="006A42FC">
        <w:rPr>
          <w:rFonts w:ascii="Arial" w:hAnsi="Arial" w:cs="Arial"/>
          <w:sz w:val="24"/>
          <w:szCs w:val="24"/>
        </w:rPr>
        <w:t>1)</w:t>
      </w:r>
      <w:r w:rsidRPr="006A42FC">
        <w:rPr>
          <w:rFonts w:ascii="Arial" w:hAnsi="Arial" w:cs="Arial"/>
          <w:sz w:val="24"/>
          <w:szCs w:val="24"/>
        </w:rPr>
        <w:tab/>
        <w:t>nadawania przesyłek w formie odpowiadającej wymogom dla danego rodzaju przesyłek pocztowych, określonych w obowiązujących przepisach prawa oraz regulaminach Wykonawcy;</w:t>
      </w:r>
    </w:p>
    <w:p w14:paraId="734C7CD1" w14:textId="77777777" w:rsidR="00BB068F" w:rsidRPr="006A42FC" w:rsidRDefault="00BB068F" w:rsidP="006A42FC">
      <w:pPr>
        <w:spacing w:line="276" w:lineRule="auto"/>
        <w:ind w:left="360"/>
        <w:jc w:val="both"/>
        <w:rPr>
          <w:rFonts w:ascii="Arial" w:hAnsi="Arial" w:cs="Arial"/>
          <w:sz w:val="24"/>
          <w:szCs w:val="24"/>
        </w:rPr>
      </w:pPr>
      <w:r w:rsidRPr="006A42FC">
        <w:rPr>
          <w:rFonts w:ascii="Arial" w:hAnsi="Arial" w:cs="Arial"/>
          <w:sz w:val="24"/>
          <w:szCs w:val="24"/>
        </w:rPr>
        <w:t>2)</w:t>
      </w:r>
      <w:r w:rsidRPr="006A42FC">
        <w:rPr>
          <w:rFonts w:ascii="Arial" w:hAnsi="Arial" w:cs="Arial"/>
          <w:sz w:val="24"/>
          <w:szCs w:val="24"/>
        </w:rPr>
        <w:tab/>
        <w:t>nadawania przesyłek w stanie uporządkowanym, przez co należy rozumieć:</w:t>
      </w:r>
    </w:p>
    <w:p w14:paraId="585D5416" w14:textId="25CC7A99" w:rsidR="00BB068F" w:rsidRPr="006A42FC" w:rsidRDefault="00BB068F" w:rsidP="006A42FC">
      <w:pPr>
        <w:spacing w:line="276" w:lineRule="auto"/>
        <w:ind w:left="360" w:firstLine="348"/>
        <w:jc w:val="both"/>
        <w:rPr>
          <w:rFonts w:ascii="Arial" w:hAnsi="Arial" w:cs="Arial"/>
          <w:sz w:val="24"/>
          <w:szCs w:val="24"/>
        </w:rPr>
      </w:pPr>
      <w:r w:rsidRPr="006A42FC">
        <w:rPr>
          <w:rFonts w:ascii="Arial" w:hAnsi="Arial" w:cs="Arial"/>
          <w:sz w:val="24"/>
          <w:szCs w:val="24"/>
        </w:rPr>
        <w:t>a)</w:t>
      </w:r>
      <w:r w:rsidR="0030693F">
        <w:rPr>
          <w:rFonts w:ascii="Arial" w:hAnsi="Arial" w:cs="Arial"/>
          <w:sz w:val="24"/>
          <w:szCs w:val="24"/>
        </w:rPr>
        <w:t xml:space="preserve"> </w:t>
      </w:r>
      <w:r w:rsidRPr="006A42FC">
        <w:rPr>
          <w:rFonts w:ascii="Arial" w:hAnsi="Arial" w:cs="Arial"/>
          <w:sz w:val="24"/>
          <w:szCs w:val="24"/>
        </w:rPr>
        <w:t>dla przesyłek rejestrowanych – wpisanie każdej przesyłki do książki nadawczej (wg wzoru ustalonego z Wykonawcą) lub zestawienia sporządzonego przez Zamawiającego w dwóch egzemplarzach, z których oryginał będzie przeznaczony dla placówki nadawczej w celach rozliczeniowych, a kopia stanowić będzie dla Zamawiającego potwierdzenie nadania danej partii przesyłek;</w:t>
      </w:r>
    </w:p>
    <w:p w14:paraId="0F6FBB11" w14:textId="6BF44791" w:rsidR="00BB068F" w:rsidRPr="006A42FC" w:rsidRDefault="00BB068F" w:rsidP="006A42FC">
      <w:pPr>
        <w:spacing w:line="276" w:lineRule="auto"/>
        <w:ind w:left="360" w:firstLine="348"/>
        <w:jc w:val="both"/>
        <w:rPr>
          <w:rFonts w:ascii="Arial" w:hAnsi="Arial" w:cs="Arial"/>
          <w:sz w:val="24"/>
          <w:szCs w:val="24"/>
        </w:rPr>
      </w:pPr>
      <w:r w:rsidRPr="006A42FC">
        <w:rPr>
          <w:rFonts w:ascii="Arial" w:hAnsi="Arial" w:cs="Arial"/>
          <w:sz w:val="24"/>
          <w:szCs w:val="24"/>
        </w:rPr>
        <w:t>b)</w:t>
      </w:r>
      <w:r w:rsidR="0030693F">
        <w:rPr>
          <w:rFonts w:ascii="Arial" w:hAnsi="Arial" w:cs="Arial"/>
          <w:sz w:val="24"/>
          <w:szCs w:val="24"/>
        </w:rPr>
        <w:t xml:space="preserve"> </w:t>
      </w:r>
      <w:r w:rsidRPr="006A42FC">
        <w:rPr>
          <w:rFonts w:ascii="Arial" w:hAnsi="Arial" w:cs="Arial"/>
          <w:sz w:val="24"/>
          <w:szCs w:val="24"/>
        </w:rPr>
        <w:t xml:space="preserve">dla przesyłek nierejestrowanych (zwykłych) – sporządzenie zestawienia ilościowego przesyłek wg poszczególnych kategorii wagowych (wg wzoru uzgodnionego z Wykonawcą), sporządzone dla celów rozliczeniowych w dwóch </w:t>
      </w:r>
      <w:r w:rsidRPr="006A42FC">
        <w:rPr>
          <w:rFonts w:ascii="Arial" w:hAnsi="Arial" w:cs="Arial"/>
          <w:sz w:val="24"/>
          <w:szCs w:val="24"/>
        </w:rPr>
        <w:lastRenderedPageBreak/>
        <w:t>egzemplarzach, z których oryginał będzie przeznaczony dla Wykonawcy w celach rozliczeniowych, a kopia stanowić będzie dla Zamawiającego potwierdzenie nadania danej partii przesyłek;</w:t>
      </w:r>
    </w:p>
    <w:p w14:paraId="4C68444E" w14:textId="77777777" w:rsidR="00BB068F" w:rsidRPr="006A42FC" w:rsidRDefault="00BB068F" w:rsidP="006A42FC">
      <w:pPr>
        <w:spacing w:line="276" w:lineRule="auto"/>
        <w:ind w:left="360"/>
        <w:jc w:val="both"/>
        <w:rPr>
          <w:rFonts w:ascii="Arial" w:hAnsi="Arial" w:cs="Arial"/>
          <w:sz w:val="24"/>
          <w:szCs w:val="24"/>
        </w:rPr>
      </w:pPr>
      <w:r w:rsidRPr="006A42FC">
        <w:rPr>
          <w:rFonts w:ascii="Arial" w:hAnsi="Arial" w:cs="Arial"/>
          <w:sz w:val="24"/>
          <w:szCs w:val="24"/>
        </w:rPr>
        <w:t>3)</w:t>
      </w:r>
      <w:r w:rsidRPr="006A42FC">
        <w:rPr>
          <w:rFonts w:ascii="Arial" w:hAnsi="Arial" w:cs="Arial"/>
          <w:sz w:val="24"/>
          <w:szCs w:val="24"/>
        </w:rPr>
        <w:tab/>
        <w:t>umieszczania na stronie adresowej każdej nadawanej przesyłki nadruku (pieczątki) określającej nazwę i adres Zamawiającego.</w:t>
      </w:r>
    </w:p>
    <w:p w14:paraId="571148F7" w14:textId="77777777" w:rsidR="00BB068F" w:rsidRPr="006A42FC" w:rsidRDefault="00BB068F" w:rsidP="006A42FC">
      <w:pPr>
        <w:spacing w:line="276" w:lineRule="auto"/>
        <w:ind w:left="360"/>
        <w:jc w:val="both"/>
        <w:rPr>
          <w:rFonts w:ascii="Arial" w:hAnsi="Arial" w:cs="Arial"/>
          <w:sz w:val="24"/>
          <w:szCs w:val="24"/>
        </w:rPr>
      </w:pPr>
      <w:r w:rsidRPr="006A42FC">
        <w:rPr>
          <w:rFonts w:ascii="Arial" w:hAnsi="Arial" w:cs="Arial"/>
          <w:sz w:val="24"/>
          <w:szCs w:val="24"/>
        </w:rPr>
        <w:t>Szczegółowy zakres obowiązków Zamawiającego określa opis przedmiotu zamówienia, który stanowić będzie załącznik do Umowy.</w:t>
      </w:r>
    </w:p>
    <w:p w14:paraId="4D290365" w14:textId="77777777" w:rsidR="00963C25" w:rsidRPr="006A42FC" w:rsidRDefault="00963C25" w:rsidP="006A42FC">
      <w:pPr>
        <w:numPr>
          <w:ilvl w:val="0"/>
          <w:numId w:val="5"/>
        </w:numPr>
        <w:spacing w:line="276" w:lineRule="auto"/>
        <w:jc w:val="both"/>
        <w:rPr>
          <w:rFonts w:ascii="Arial" w:hAnsi="Arial" w:cs="Arial"/>
          <w:sz w:val="24"/>
          <w:szCs w:val="24"/>
        </w:rPr>
      </w:pPr>
      <w:r w:rsidRPr="006A42FC">
        <w:rPr>
          <w:rFonts w:ascii="Arial" w:hAnsi="Arial" w:cs="Arial"/>
          <w:sz w:val="24"/>
          <w:szCs w:val="24"/>
        </w:rPr>
        <w:t>Z tytułu zmniejszenia zakresu zamówienia Wykonawcy nie będą przysługiwały żadne prawa do rekompensaty. Zamawiający zgodnie z art. 433 pkt. 4 ustawy PZP gwarantuje realizację umowy  co najmniej na poziomie 80% wartości</w:t>
      </w:r>
    </w:p>
    <w:p w14:paraId="39742776" w14:textId="77777777" w:rsidR="00144E29" w:rsidRPr="006A42FC" w:rsidRDefault="00144E29" w:rsidP="006A42FC">
      <w:pPr>
        <w:numPr>
          <w:ilvl w:val="0"/>
          <w:numId w:val="5"/>
        </w:numPr>
        <w:spacing w:line="276" w:lineRule="auto"/>
        <w:ind w:left="357" w:hanging="357"/>
        <w:jc w:val="both"/>
        <w:rPr>
          <w:rFonts w:ascii="Arial" w:hAnsi="Arial" w:cs="Arial"/>
          <w:sz w:val="24"/>
          <w:szCs w:val="24"/>
        </w:rPr>
      </w:pPr>
      <w:r w:rsidRPr="006A42FC">
        <w:rPr>
          <w:rFonts w:ascii="Arial" w:hAnsi="Arial" w:cs="Arial"/>
          <w:sz w:val="24"/>
          <w:szCs w:val="24"/>
        </w:rPr>
        <w:t>Nadanie przez zamawiającego mniejszej ilości przesyłek w ujęciu asortymentowym nie stanowi zmiany warunków i nie wymaga sporządzenia aneksu do umowy.</w:t>
      </w:r>
    </w:p>
    <w:p w14:paraId="381AB7AE" w14:textId="0553D699" w:rsidR="00144E29" w:rsidRPr="006A42FC" w:rsidRDefault="00144E29" w:rsidP="006A42FC">
      <w:pPr>
        <w:keepNext/>
        <w:keepLines/>
        <w:numPr>
          <w:ilvl w:val="0"/>
          <w:numId w:val="5"/>
        </w:numPr>
        <w:spacing w:line="276" w:lineRule="auto"/>
        <w:ind w:left="357" w:hanging="357"/>
        <w:jc w:val="both"/>
        <w:rPr>
          <w:rFonts w:ascii="Arial" w:hAnsi="Arial" w:cs="Arial"/>
          <w:b/>
          <w:sz w:val="24"/>
          <w:szCs w:val="24"/>
        </w:rPr>
      </w:pPr>
      <w:r w:rsidRPr="006A42FC">
        <w:rPr>
          <w:rFonts w:ascii="Arial" w:hAnsi="Arial" w:cs="Arial"/>
          <w:sz w:val="24"/>
          <w:szCs w:val="24"/>
        </w:rPr>
        <w:t xml:space="preserve">Zamawiający zastrzega sobie prawo do dokonywania przesunięć ilościowych towaru pomiędzy pozycjami asortymentowymi zawartymi w Formularzu </w:t>
      </w:r>
      <w:r w:rsidR="000E51DB" w:rsidRPr="000E51DB">
        <w:rPr>
          <w:rFonts w:ascii="Arial" w:hAnsi="Arial" w:cs="Arial"/>
          <w:sz w:val="24"/>
          <w:szCs w:val="24"/>
        </w:rPr>
        <w:t>asortymentowo - cenowy</w:t>
      </w:r>
      <w:r w:rsidR="000E51DB">
        <w:rPr>
          <w:rFonts w:ascii="Arial" w:hAnsi="Arial" w:cs="Arial"/>
          <w:sz w:val="24"/>
          <w:szCs w:val="24"/>
        </w:rPr>
        <w:t>m</w:t>
      </w:r>
      <w:r w:rsidRPr="006A42FC">
        <w:rPr>
          <w:rFonts w:ascii="Arial" w:hAnsi="Arial" w:cs="Arial"/>
          <w:sz w:val="24"/>
          <w:szCs w:val="24"/>
        </w:rPr>
        <w:t xml:space="preserve"> – Załącznik do umowy.</w:t>
      </w:r>
    </w:p>
    <w:p w14:paraId="74055192" w14:textId="77777777" w:rsidR="00144E29" w:rsidRPr="006A42FC" w:rsidRDefault="00144E29" w:rsidP="006A42FC">
      <w:pPr>
        <w:keepNext/>
        <w:keepLines/>
        <w:numPr>
          <w:ilvl w:val="0"/>
          <w:numId w:val="5"/>
        </w:numPr>
        <w:spacing w:line="276" w:lineRule="auto"/>
        <w:jc w:val="both"/>
        <w:rPr>
          <w:rFonts w:ascii="Arial" w:hAnsi="Arial" w:cs="Arial"/>
          <w:sz w:val="24"/>
          <w:szCs w:val="24"/>
        </w:rPr>
      </w:pPr>
      <w:r w:rsidRPr="006A42FC">
        <w:rPr>
          <w:rFonts w:ascii="Arial" w:hAnsi="Arial" w:cs="Arial"/>
          <w:sz w:val="24"/>
          <w:szCs w:val="24"/>
        </w:rPr>
        <w:t>Rodzaje przesyłek – znaczenie przyjętych w niniejszej umowie określeń:</w:t>
      </w:r>
    </w:p>
    <w:p w14:paraId="0B173332" w14:textId="77777777" w:rsidR="00144E29" w:rsidRPr="006A42FC" w:rsidRDefault="006F5A45" w:rsidP="006A42FC">
      <w:pPr>
        <w:numPr>
          <w:ilvl w:val="0"/>
          <w:numId w:val="6"/>
        </w:numPr>
        <w:spacing w:line="276" w:lineRule="auto"/>
        <w:jc w:val="both"/>
        <w:rPr>
          <w:rFonts w:ascii="Arial" w:hAnsi="Arial" w:cs="Arial"/>
          <w:sz w:val="24"/>
          <w:szCs w:val="24"/>
          <w:lang w:eastAsia="x-none"/>
        </w:rPr>
      </w:pPr>
      <w:r w:rsidRPr="006A42FC">
        <w:rPr>
          <w:rFonts w:ascii="Arial" w:hAnsi="Arial" w:cs="Arial"/>
          <w:sz w:val="24"/>
          <w:szCs w:val="24"/>
          <w:lang w:eastAsia="x-none"/>
        </w:rPr>
        <w:t>p</w:t>
      </w:r>
      <w:r w:rsidR="00144E29" w:rsidRPr="006A42FC">
        <w:rPr>
          <w:rFonts w:ascii="Arial" w:hAnsi="Arial" w:cs="Arial"/>
          <w:sz w:val="24"/>
          <w:szCs w:val="24"/>
          <w:lang w:eastAsia="x-none"/>
        </w:rPr>
        <w:t>rzesyłka rejestrowana – przesyłka przyjęta za pokwitowaniem  przyjęcia i doręczana za pokwitowaniem odbioru;</w:t>
      </w:r>
    </w:p>
    <w:p w14:paraId="1413C109" w14:textId="77777777" w:rsidR="00144E29" w:rsidRPr="006A42FC" w:rsidRDefault="006F5A45" w:rsidP="006A42FC">
      <w:pPr>
        <w:numPr>
          <w:ilvl w:val="0"/>
          <w:numId w:val="6"/>
        </w:numPr>
        <w:spacing w:line="276" w:lineRule="auto"/>
        <w:jc w:val="both"/>
        <w:rPr>
          <w:rFonts w:ascii="Arial" w:hAnsi="Arial" w:cs="Arial"/>
          <w:sz w:val="24"/>
          <w:szCs w:val="24"/>
          <w:lang w:eastAsia="x-none"/>
        </w:rPr>
      </w:pPr>
      <w:r w:rsidRPr="006A42FC">
        <w:rPr>
          <w:rFonts w:ascii="Arial" w:hAnsi="Arial" w:cs="Arial"/>
          <w:sz w:val="24"/>
          <w:szCs w:val="24"/>
          <w:lang w:eastAsia="x-none"/>
        </w:rPr>
        <w:t>p</w:t>
      </w:r>
      <w:r w:rsidR="00144E29" w:rsidRPr="006A42FC">
        <w:rPr>
          <w:rFonts w:ascii="Arial" w:hAnsi="Arial" w:cs="Arial"/>
          <w:sz w:val="24"/>
          <w:szCs w:val="24"/>
          <w:lang w:eastAsia="x-none"/>
        </w:rPr>
        <w:t>rzesyłka nierejestrowana – przesyłka przyjęta bez pokwitowania przyjęcia i doręczana bez pokwitowania odbioru;</w:t>
      </w:r>
    </w:p>
    <w:p w14:paraId="54E12EC4" w14:textId="5835C083" w:rsidR="00144E29" w:rsidRPr="006A42FC" w:rsidRDefault="006F5A45" w:rsidP="006A42FC">
      <w:pPr>
        <w:numPr>
          <w:ilvl w:val="0"/>
          <w:numId w:val="6"/>
        </w:numPr>
        <w:spacing w:line="276" w:lineRule="auto"/>
        <w:jc w:val="both"/>
        <w:rPr>
          <w:rFonts w:ascii="Arial" w:hAnsi="Arial" w:cs="Arial"/>
          <w:sz w:val="24"/>
          <w:szCs w:val="24"/>
          <w:lang w:eastAsia="x-none"/>
        </w:rPr>
      </w:pPr>
      <w:r w:rsidRPr="006A42FC">
        <w:rPr>
          <w:rFonts w:ascii="Arial" w:hAnsi="Arial" w:cs="Arial"/>
          <w:sz w:val="24"/>
          <w:szCs w:val="24"/>
          <w:lang w:eastAsia="x-none"/>
        </w:rPr>
        <w:t>p</w:t>
      </w:r>
      <w:r w:rsidR="00144E29" w:rsidRPr="006A42FC">
        <w:rPr>
          <w:rFonts w:ascii="Arial" w:hAnsi="Arial" w:cs="Arial"/>
          <w:sz w:val="24"/>
          <w:szCs w:val="24"/>
          <w:lang w:eastAsia="x-none"/>
        </w:rPr>
        <w:t>rzesyłka priorytetowa – przesyłka listowa rejestrowana lub nierejestrowana mająca</w:t>
      </w:r>
      <w:r w:rsidR="00F27B64">
        <w:rPr>
          <w:rFonts w:ascii="Arial" w:hAnsi="Arial" w:cs="Arial"/>
          <w:sz w:val="24"/>
          <w:szCs w:val="24"/>
          <w:lang w:eastAsia="x-none"/>
        </w:rPr>
        <w:t xml:space="preserve"> </w:t>
      </w:r>
      <w:r w:rsidR="00144E29" w:rsidRPr="006A42FC">
        <w:rPr>
          <w:rFonts w:ascii="Arial" w:hAnsi="Arial" w:cs="Arial"/>
          <w:sz w:val="24"/>
          <w:szCs w:val="24"/>
          <w:lang w:eastAsia="x-none"/>
        </w:rPr>
        <w:t>pierwszeństwo w procesie doręczania przed pozostałymi przesyłkami;</w:t>
      </w:r>
    </w:p>
    <w:p w14:paraId="5DCBED64" w14:textId="77777777" w:rsidR="00144E29" w:rsidRPr="006A42FC" w:rsidRDefault="006F5A45" w:rsidP="006A42FC">
      <w:pPr>
        <w:numPr>
          <w:ilvl w:val="0"/>
          <w:numId w:val="6"/>
        </w:numPr>
        <w:spacing w:line="276" w:lineRule="auto"/>
        <w:jc w:val="both"/>
        <w:rPr>
          <w:rFonts w:ascii="Arial" w:hAnsi="Arial" w:cs="Arial"/>
          <w:sz w:val="24"/>
          <w:szCs w:val="24"/>
          <w:lang w:eastAsia="x-none"/>
        </w:rPr>
      </w:pPr>
      <w:r w:rsidRPr="006A42FC">
        <w:rPr>
          <w:rFonts w:ascii="Arial" w:hAnsi="Arial" w:cs="Arial"/>
          <w:sz w:val="24"/>
          <w:szCs w:val="24"/>
          <w:lang w:eastAsia="x-none"/>
        </w:rPr>
        <w:t>p</w:t>
      </w:r>
      <w:r w:rsidR="00144E29" w:rsidRPr="006A42FC">
        <w:rPr>
          <w:rFonts w:ascii="Arial" w:hAnsi="Arial" w:cs="Arial"/>
          <w:sz w:val="24"/>
          <w:szCs w:val="24"/>
          <w:lang w:eastAsia="x-none"/>
        </w:rPr>
        <w:t>rzesyłka ekonomiczna – przesyłka listowa rejestrowana lub nierejestrowana niebędąca przesyłką priorytetową;</w:t>
      </w:r>
    </w:p>
    <w:p w14:paraId="735F0D83" w14:textId="77777777" w:rsidR="00144E29" w:rsidRPr="006A42FC" w:rsidRDefault="006F5A45" w:rsidP="006A42FC">
      <w:pPr>
        <w:numPr>
          <w:ilvl w:val="0"/>
          <w:numId w:val="6"/>
        </w:numPr>
        <w:spacing w:line="276" w:lineRule="auto"/>
        <w:jc w:val="both"/>
        <w:rPr>
          <w:rFonts w:ascii="Arial" w:hAnsi="Arial" w:cs="Arial"/>
          <w:sz w:val="24"/>
          <w:szCs w:val="24"/>
          <w:lang w:eastAsia="x-none"/>
        </w:rPr>
      </w:pPr>
      <w:r w:rsidRPr="006A42FC">
        <w:rPr>
          <w:rFonts w:ascii="Arial" w:hAnsi="Arial" w:cs="Arial"/>
          <w:sz w:val="24"/>
          <w:szCs w:val="24"/>
          <w:lang w:eastAsia="x-none"/>
        </w:rPr>
        <w:t>p</w:t>
      </w:r>
      <w:r w:rsidR="00144E29" w:rsidRPr="006A42FC">
        <w:rPr>
          <w:rFonts w:ascii="Arial" w:hAnsi="Arial" w:cs="Arial"/>
          <w:sz w:val="24"/>
          <w:szCs w:val="24"/>
          <w:lang w:eastAsia="x-none"/>
        </w:rPr>
        <w:t>rzesyłka polecona – przesyłka listowa rejestrowana, przemieszczana i doręczana w sposób zabezpieczający ją przed utratą, ubytkiem zawartości lub uszkodzeniem;</w:t>
      </w:r>
    </w:p>
    <w:p w14:paraId="1E10416F" w14:textId="1C908FCD" w:rsidR="0081269F" w:rsidRPr="0030693F" w:rsidRDefault="006F5A45" w:rsidP="006A42FC">
      <w:pPr>
        <w:numPr>
          <w:ilvl w:val="0"/>
          <w:numId w:val="6"/>
        </w:numPr>
        <w:spacing w:line="276" w:lineRule="auto"/>
        <w:jc w:val="both"/>
        <w:rPr>
          <w:rFonts w:ascii="Arial" w:hAnsi="Arial" w:cs="Arial"/>
          <w:sz w:val="24"/>
          <w:szCs w:val="24"/>
          <w:lang w:eastAsia="x-none"/>
        </w:rPr>
      </w:pPr>
      <w:r w:rsidRPr="006A42FC">
        <w:rPr>
          <w:rFonts w:ascii="Arial" w:hAnsi="Arial" w:cs="Arial"/>
          <w:sz w:val="24"/>
          <w:szCs w:val="24"/>
          <w:lang w:eastAsia="x-none"/>
        </w:rPr>
        <w:t>z</w:t>
      </w:r>
      <w:r w:rsidR="00144E29" w:rsidRPr="006A42FC">
        <w:rPr>
          <w:rFonts w:ascii="Arial" w:hAnsi="Arial" w:cs="Arial"/>
          <w:sz w:val="24"/>
          <w:szCs w:val="24"/>
          <w:lang w:eastAsia="x-none"/>
        </w:rPr>
        <w:t>wrotne potwierdzenie odbioru – zwrócone nadawcy potwierdzenie odbioru zawierające datę i podpis odbiorcy, stanowiące potwierdzenie otrzymania przesyłki.</w:t>
      </w:r>
    </w:p>
    <w:p w14:paraId="70AB0022" w14:textId="77777777" w:rsidR="00144E29" w:rsidRPr="006A42FC" w:rsidRDefault="00144E29" w:rsidP="006A42FC">
      <w:pPr>
        <w:spacing w:line="276" w:lineRule="auto"/>
        <w:jc w:val="center"/>
        <w:rPr>
          <w:rFonts w:ascii="Arial" w:hAnsi="Arial" w:cs="Arial"/>
          <w:b/>
          <w:bCs/>
          <w:sz w:val="24"/>
          <w:szCs w:val="24"/>
        </w:rPr>
      </w:pPr>
      <w:r w:rsidRPr="006A42FC">
        <w:rPr>
          <w:rFonts w:ascii="Arial" w:hAnsi="Arial" w:cs="Arial"/>
          <w:b/>
          <w:bCs/>
          <w:sz w:val="24"/>
          <w:szCs w:val="24"/>
        </w:rPr>
        <w:t>§ 3.</w:t>
      </w:r>
    </w:p>
    <w:p w14:paraId="6B311D1F" w14:textId="77777777" w:rsidR="00144E29" w:rsidRPr="006A42FC" w:rsidRDefault="00144E29" w:rsidP="006A42FC">
      <w:pPr>
        <w:pStyle w:val="Nagwek1"/>
        <w:numPr>
          <w:ilvl w:val="0"/>
          <w:numId w:val="8"/>
        </w:numPr>
        <w:spacing w:before="0" w:after="0" w:line="276" w:lineRule="auto"/>
        <w:ind w:hanging="357"/>
        <w:jc w:val="both"/>
        <w:rPr>
          <w:rFonts w:ascii="Arial" w:hAnsi="Arial" w:cs="Arial"/>
          <w:b w:val="0"/>
          <w:color w:val="auto"/>
          <w:sz w:val="24"/>
          <w:szCs w:val="24"/>
        </w:rPr>
      </w:pPr>
      <w:r w:rsidRPr="006A42FC">
        <w:rPr>
          <w:rFonts w:ascii="Arial" w:hAnsi="Arial" w:cs="Arial"/>
          <w:b w:val="0"/>
          <w:color w:val="auto"/>
          <w:sz w:val="24"/>
          <w:szCs w:val="24"/>
        </w:rPr>
        <w:t>Wykonawców obowiązuje świadczenie usług będących przedmiotem zamówienia na podstawie przepisów prawa powszechnie obowiązującego, w szczególności:</w:t>
      </w:r>
    </w:p>
    <w:p w14:paraId="5637295E" w14:textId="34CFB7BF" w:rsidR="00144E29" w:rsidRPr="006A42FC" w:rsidRDefault="00D430D6" w:rsidP="00F27B64">
      <w:pPr>
        <w:numPr>
          <w:ilvl w:val="1"/>
          <w:numId w:val="8"/>
        </w:numPr>
        <w:tabs>
          <w:tab w:val="clear" w:pos="360"/>
        </w:tabs>
        <w:spacing w:line="276" w:lineRule="auto"/>
        <w:ind w:left="709" w:hanging="283"/>
        <w:jc w:val="both"/>
        <w:rPr>
          <w:rFonts w:ascii="Arial" w:hAnsi="Arial" w:cs="Arial"/>
          <w:color w:val="000000"/>
          <w:sz w:val="24"/>
          <w:szCs w:val="24"/>
          <w:lang w:eastAsia="x-none"/>
        </w:rPr>
      </w:pPr>
      <w:r w:rsidRPr="006A42FC">
        <w:rPr>
          <w:rFonts w:ascii="Arial" w:hAnsi="Arial" w:cs="Arial"/>
          <w:color w:val="000000"/>
          <w:sz w:val="24"/>
          <w:szCs w:val="24"/>
          <w:shd w:val="clear" w:color="auto" w:fill="FFFFFF"/>
        </w:rPr>
        <w:t>Ustawa z dnia 23 listopada 2012 r. Prawo pocztowe (</w:t>
      </w:r>
      <w:proofErr w:type="spellStart"/>
      <w:r w:rsidR="006234F9" w:rsidRPr="006A42FC">
        <w:rPr>
          <w:rFonts w:ascii="Arial" w:hAnsi="Arial" w:cs="Arial"/>
          <w:color w:val="000000"/>
          <w:sz w:val="24"/>
          <w:szCs w:val="24"/>
          <w:shd w:val="clear" w:color="auto" w:fill="FFFFFF"/>
        </w:rPr>
        <w:t>t.j</w:t>
      </w:r>
      <w:proofErr w:type="spellEnd"/>
      <w:r w:rsidR="006234F9" w:rsidRPr="006A42FC">
        <w:rPr>
          <w:rFonts w:ascii="Arial" w:hAnsi="Arial" w:cs="Arial"/>
          <w:color w:val="000000"/>
          <w:sz w:val="24"/>
          <w:szCs w:val="24"/>
          <w:shd w:val="clear" w:color="auto" w:fill="FFFFFF"/>
        </w:rPr>
        <w:t>. Dz. U. z 2025 r. poz. 366</w:t>
      </w:r>
      <w:r w:rsidR="006A42FC">
        <w:rPr>
          <w:rFonts w:ascii="Arial" w:hAnsi="Arial" w:cs="Arial"/>
          <w:color w:val="000000"/>
          <w:sz w:val="24"/>
          <w:szCs w:val="24"/>
          <w:shd w:val="clear" w:color="auto" w:fill="FFFFFF"/>
        </w:rPr>
        <w:t xml:space="preserve"> ze zm.</w:t>
      </w:r>
      <w:r w:rsidRPr="006A42FC">
        <w:rPr>
          <w:rFonts w:ascii="Arial" w:hAnsi="Arial" w:cs="Arial"/>
          <w:color w:val="000000"/>
          <w:sz w:val="24"/>
          <w:szCs w:val="24"/>
          <w:shd w:val="clear" w:color="auto" w:fill="FFFFFF"/>
        </w:rPr>
        <w:t>)</w:t>
      </w:r>
      <w:r w:rsidR="006234F9" w:rsidRPr="006A42FC">
        <w:rPr>
          <w:rFonts w:ascii="Arial" w:hAnsi="Arial" w:cs="Arial"/>
          <w:color w:val="000000"/>
          <w:sz w:val="24"/>
          <w:szCs w:val="24"/>
          <w:shd w:val="clear" w:color="auto" w:fill="FFFFFF"/>
        </w:rPr>
        <w:t>;</w:t>
      </w:r>
    </w:p>
    <w:p w14:paraId="1D3AE5C6" w14:textId="7AB2EDB9" w:rsidR="00144E29" w:rsidRPr="006A42FC" w:rsidRDefault="00D430D6" w:rsidP="00F27B64">
      <w:pPr>
        <w:numPr>
          <w:ilvl w:val="1"/>
          <w:numId w:val="8"/>
        </w:numPr>
        <w:tabs>
          <w:tab w:val="clear" w:pos="360"/>
        </w:tabs>
        <w:spacing w:line="276" w:lineRule="auto"/>
        <w:ind w:left="709" w:hanging="283"/>
        <w:jc w:val="both"/>
        <w:rPr>
          <w:rFonts w:ascii="Arial" w:hAnsi="Arial" w:cs="Arial"/>
          <w:color w:val="000000"/>
          <w:sz w:val="24"/>
          <w:szCs w:val="24"/>
          <w:lang w:eastAsia="x-none"/>
        </w:rPr>
      </w:pPr>
      <w:r w:rsidRPr="006A42FC">
        <w:rPr>
          <w:rFonts w:ascii="Arial" w:hAnsi="Arial" w:cs="Arial"/>
          <w:color w:val="000000"/>
          <w:sz w:val="24"/>
          <w:szCs w:val="24"/>
          <w:shd w:val="clear" w:color="auto" w:fill="FFFFFF"/>
        </w:rPr>
        <w:t>Ustawa z dnia 29 sierpnia 1997 r. Ordynacja podatkowa (</w:t>
      </w:r>
      <w:proofErr w:type="spellStart"/>
      <w:r w:rsidR="006234F9" w:rsidRPr="006A42FC">
        <w:rPr>
          <w:rFonts w:ascii="Arial" w:hAnsi="Arial" w:cs="Arial"/>
          <w:color w:val="000000"/>
          <w:sz w:val="24"/>
          <w:szCs w:val="24"/>
          <w:shd w:val="clear" w:color="auto" w:fill="FFFFFF"/>
        </w:rPr>
        <w:t>t.j</w:t>
      </w:r>
      <w:proofErr w:type="spellEnd"/>
      <w:r w:rsidR="006234F9" w:rsidRPr="006A42FC">
        <w:rPr>
          <w:rFonts w:ascii="Arial" w:hAnsi="Arial" w:cs="Arial"/>
          <w:color w:val="000000"/>
          <w:sz w:val="24"/>
          <w:szCs w:val="24"/>
          <w:shd w:val="clear" w:color="auto" w:fill="FFFFFF"/>
        </w:rPr>
        <w:t>. Dz. U. z 2025 r. poz. 111 z</w:t>
      </w:r>
      <w:r w:rsidR="006A42FC">
        <w:rPr>
          <w:rFonts w:ascii="Arial" w:hAnsi="Arial" w:cs="Arial"/>
          <w:color w:val="000000"/>
          <w:sz w:val="24"/>
          <w:szCs w:val="24"/>
          <w:shd w:val="clear" w:color="auto" w:fill="FFFFFF"/>
        </w:rPr>
        <w:t>e</w:t>
      </w:r>
      <w:r w:rsidR="006234F9" w:rsidRPr="006A42FC">
        <w:rPr>
          <w:rFonts w:ascii="Arial" w:hAnsi="Arial" w:cs="Arial"/>
          <w:color w:val="000000"/>
          <w:sz w:val="24"/>
          <w:szCs w:val="24"/>
          <w:shd w:val="clear" w:color="auto" w:fill="FFFFFF"/>
        </w:rPr>
        <w:t>. zm.</w:t>
      </w:r>
      <w:r w:rsidRPr="006A42FC">
        <w:rPr>
          <w:rFonts w:ascii="Arial" w:hAnsi="Arial" w:cs="Arial"/>
          <w:color w:val="000000"/>
          <w:sz w:val="24"/>
          <w:szCs w:val="24"/>
          <w:shd w:val="clear" w:color="auto" w:fill="FFFFFF"/>
        </w:rPr>
        <w:t>)</w:t>
      </w:r>
      <w:r w:rsidR="00144E29" w:rsidRPr="006A42FC">
        <w:rPr>
          <w:rFonts w:ascii="Arial" w:hAnsi="Arial" w:cs="Arial"/>
          <w:bCs/>
          <w:color w:val="000000"/>
          <w:sz w:val="24"/>
          <w:szCs w:val="24"/>
        </w:rPr>
        <w:t>;</w:t>
      </w:r>
    </w:p>
    <w:p w14:paraId="778DA29C" w14:textId="248D6B38" w:rsidR="00871F76" w:rsidRPr="006A42FC" w:rsidRDefault="00D430D6" w:rsidP="00F27B64">
      <w:pPr>
        <w:numPr>
          <w:ilvl w:val="1"/>
          <w:numId w:val="8"/>
        </w:numPr>
        <w:tabs>
          <w:tab w:val="clear" w:pos="360"/>
        </w:tabs>
        <w:spacing w:line="276" w:lineRule="auto"/>
        <w:ind w:left="709" w:hanging="283"/>
        <w:jc w:val="both"/>
        <w:rPr>
          <w:rFonts w:ascii="Arial" w:hAnsi="Arial" w:cs="Arial"/>
          <w:bCs/>
          <w:color w:val="000000"/>
          <w:sz w:val="24"/>
          <w:szCs w:val="24"/>
        </w:rPr>
      </w:pPr>
      <w:r w:rsidRPr="006A42FC">
        <w:rPr>
          <w:rFonts w:ascii="Arial" w:hAnsi="Arial" w:cs="Arial"/>
          <w:color w:val="000000"/>
          <w:sz w:val="24"/>
          <w:szCs w:val="24"/>
          <w:shd w:val="clear" w:color="auto" w:fill="FFFFFF"/>
        </w:rPr>
        <w:t>Ustawa z dnia 14 czerwca 1960 r. Kodeks postępowania administracyjnego (</w:t>
      </w:r>
      <w:proofErr w:type="spellStart"/>
      <w:r w:rsidR="006234F9" w:rsidRPr="006A42FC">
        <w:rPr>
          <w:rFonts w:ascii="Arial" w:hAnsi="Arial" w:cs="Arial"/>
          <w:color w:val="000000"/>
          <w:sz w:val="24"/>
          <w:szCs w:val="24"/>
          <w:shd w:val="clear" w:color="auto" w:fill="FFFFFF"/>
        </w:rPr>
        <w:t>t.j</w:t>
      </w:r>
      <w:proofErr w:type="spellEnd"/>
      <w:r w:rsidR="006234F9" w:rsidRPr="006A42FC">
        <w:rPr>
          <w:rFonts w:ascii="Arial" w:hAnsi="Arial" w:cs="Arial"/>
          <w:color w:val="000000"/>
          <w:sz w:val="24"/>
          <w:szCs w:val="24"/>
          <w:shd w:val="clear" w:color="auto" w:fill="FFFFFF"/>
        </w:rPr>
        <w:t>. Dz. U. z 2024 r. poz. 572</w:t>
      </w:r>
      <w:r w:rsidR="006A42FC">
        <w:rPr>
          <w:rFonts w:ascii="Arial" w:hAnsi="Arial" w:cs="Arial"/>
          <w:color w:val="000000"/>
          <w:sz w:val="24"/>
          <w:szCs w:val="24"/>
          <w:shd w:val="clear" w:color="auto" w:fill="FFFFFF"/>
        </w:rPr>
        <w:t xml:space="preserve"> ze zm.</w:t>
      </w:r>
      <w:r w:rsidRPr="006A42FC">
        <w:rPr>
          <w:rFonts w:ascii="Arial" w:hAnsi="Arial" w:cs="Arial"/>
          <w:color w:val="000000"/>
          <w:sz w:val="24"/>
          <w:szCs w:val="24"/>
          <w:shd w:val="clear" w:color="auto" w:fill="FFFFFF"/>
        </w:rPr>
        <w:t>)</w:t>
      </w:r>
      <w:r w:rsidR="006234F9" w:rsidRPr="006A42FC">
        <w:rPr>
          <w:rFonts w:ascii="Arial" w:hAnsi="Arial" w:cs="Arial"/>
          <w:color w:val="000000"/>
          <w:sz w:val="24"/>
          <w:szCs w:val="24"/>
          <w:shd w:val="clear" w:color="auto" w:fill="FFFFFF"/>
        </w:rPr>
        <w:t>;</w:t>
      </w:r>
    </w:p>
    <w:p w14:paraId="0FA43808" w14:textId="44569B64" w:rsidR="00144E29" w:rsidRPr="006A42FC" w:rsidRDefault="00D430D6" w:rsidP="00F27B64">
      <w:pPr>
        <w:numPr>
          <w:ilvl w:val="1"/>
          <w:numId w:val="8"/>
        </w:numPr>
        <w:tabs>
          <w:tab w:val="clear" w:pos="360"/>
        </w:tabs>
        <w:spacing w:line="276" w:lineRule="auto"/>
        <w:ind w:left="709" w:hanging="283"/>
        <w:jc w:val="both"/>
        <w:rPr>
          <w:rFonts w:ascii="Arial" w:hAnsi="Arial" w:cs="Arial"/>
          <w:bCs/>
          <w:color w:val="000000"/>
          <w:sz w:val="24"/>
          <w:szCs w:val="24"/>
        </w:rPr>
      </w:pPr>
      <w:r w:rsidRPr="006A42FC">
        <w:rPr>
          <w:rFonts w:ascii="Arial" w:hAnsi="Arial" w:cs="Arial"/>
          <w:color w:val="000000"/>
          <w:sz w:val="24"/>
          <w:szCs w:val="24"/>
          <w:shd w:val="clear" w:color="auto" w:fill="FFFFFF"/>
        </w:rPr>
        <w:t>Ustawa z dnia 23 kwietnia 1964 r. Kodeks cywilny (</w:t>
      </w:r>
      <w:proofErr w:type="spellStart"/>
      <w:r w:rsidR="006234F9" w:rsidRPr="006A42FC">
        <w:rPr>
          <w:rFonts w:ascii="Arial" w:hAnsi="Arial" w:cs="Arial"/>
          <w:color w:val="000000"/>
          <w:sz w:val="24"/>
          <w:szCs w:val="24"/>
          <w:shd w:val="clear" w:color="auto" w:fill="FFFFFF"/>
        </w:rPr>
        <w:t>t.j</w:t>
      </w:r>
      <w:proofErr w:type="spellEnd"/>
      <w:r w:rsidR="006234F9" w:rsidRPr="006A42FC">
        <w:rPr>
          <w:rFonts w:ascii="Arial" w:hAnsi="Arial" w:cs="Arial"/>
          <w:color w:val="000000"/>
          <w:sz w:val="24"/>
          <w:szCs w:val="24"/>
          <w:shd w:val="clear" w:color="auto" w:fill="FFFFFF"/>
        </w:rPr>
        <w:t>. Dz. U. z 202</w:t>
      </w:r>
      <w:r w:rsidR="006A42FC">
        <w:rPr>
          <w:rFonts w:ascii="Arial" w:hAnsi="Arial" w:cs="Arial"/>
          <w:color w:val="000000"/>
          <w:sz w:val="24"/>
          <w:szCs w:val="24"/>
          <w:shd w:val="clear" w:color="auto" w:fill="FFFFFF"/>
        </w:rPr>
        <w:t>5</w:t>
      </w:r>
      <w:r w:rsidR="006234F9" w:rsidRPr="006A42FC">
        <w:rPr>
          <w:rFonts w:ascii="Arial" w:hAnsi="Arial" w:cs="Arial"/>
          <w:color w:val="000000"/>
          <w:sz w:val="24"/>
          <w:szCs w:val="24"/>
          <w:shd w:val="clear" w:color="auto" w:fill="FFFFFF"/>
        </w:rPr>
        <w:t xml:space="preserve"> r. poz. 10</w:t>
      </w:r>
      <w:r w:rsidR="006A42FC">
        <w:rPr>
          <w:rFonts w:ascii="Arial" w:hAnsi="Arial" w:cs="Arial"/>
          <w:color w:val="000000"/>
          <w:sz w:val="24"/>
          <w:szCs w:val="24"/>
          <w:shd w:val="clear" w:color="auto" w:fill="FFFFFF"/>
        </w:rPr>
        <w:t>7</w:t>
      </w:r>
      <w:r w:rsidR="006234F9" w:rsidRPr="006A42FC">
        <w:rPr>
          <w:rFonts w:ascii="Arial" w:hAnsi="Arial" w:cs="Arial"/>
          <w:color w:val="000000"/>
          <w:sz w:val="24"/>
          <w:szCs w:val="24"/>
          <w:shd w:val="clear" w:color="auto" w:fill="FFFFFF"/>
        </w:rPr>
        <w:t xml:space="preserve">1 </w:t>
      </w:r>
      <w:r w:rsidR="006A42FC">
        <w:rPr>
          <w:rFonts w:ascii="Arial" w:hAnsi="Arial" w:cs="Arial"/>
          <w:color w:val="000000"/>
          <w:sz w:val="24"/>
          <w:szCs w:val="24"/>
          <w:shd w:val="clear" w:color="auto" w:fill="FFFFFF"/>
        </w:rPr>
        <w:t>ze</w:t>
      </w:r>
      <w:r w:rsidR="006234F9" w:rsidRPr="006A42FC">
        <w:rPr>
          <w:rFonts w:ascii="Arial" w:hAnsi="Arial" w:cs="Arial"/>
          <w:color w:val="000000"/>
          <w:sz w:val="24"/>
          <w:szCs w:val="24"/>
          <w:shd w:val="clear" w:color="auto" w:fill="FFFFFF"/>
        </w:rPr>
        <w:t xml:space="preserve"> zm.</w:t>
      </w:r>
      <w:r w:rsidRPr="006A42FC">
        <w:rPr>
          <w:rFonts w:ascii="Arial" w:hAnsi="Arial" w:cs="Arial"/>
          <w:color w:val="000000"/>
          <w:sz w:val="24"/>
          <w:szCs w:val="24"/>
          <w:shd w:val="clear" w:color="auto" w:fill="FFFFFF"/>
        </w:rPr>
        <w:t>)</w:t>
      </w:r>
      <w:r w:rsidR="00144E29" w:rsidRPr="006A42FC">
        <w:rPr>
          <w:rFonts w:ascii="Arial" w:hAnsi="Arial" w:cs="Arial"/>
          <w:bCs/>
          <w:color w:val="000000"/>
          <w:sz w:val="24"/>
          <w:szCs w:val="24"/>
        </w:rPr>
        <w:t>;</w:t>
      </w:r>
    </w:p>
    <w:p w14:paraId="2A063A0A" w14:textId="707027A7" w:rsidR="00963C25" w:rsidRPr="006A42FC" w:rsidRDefault="00963C25" w:rsidP="00F27B64">
      <w:pPr>
        <w:spacing w:line="276" w:lineRule="auto"/>
        <w:ind w:left="709" w:hanging="283"/>
        <w:jc w:val="both"/>
        <w:rPr>
          <w:rFonts w:ascii="Arial" w:hAnsi="Arial" w:cs="Arial"/>
          <w:sz w:val="24"/>
          <w:szCs w:val="24"/>
        </w:rPr>
      </w:pPr>
      <w:r w:rsidRPr="006A42FC">
        <w:rPr>
          <w:rFonts w:ascii="Arial" w:hAnsi="Arial" w:cs="Arial"/>
          <w:color w:val="000000"/>
          <w:sz w:val="24"/>
          <w:szCs w:val="24"/>
        </w:rPr>
        <w:t xml:space="preserve">5) </w:t>
      </w:r>
      <w:r w:rsidR="00F27B64">
        <w:rPr>
          <w:rFonts w:ascii="Arial" w:hAnsi="Arial" w:cs="Arial"/>
          <w:color w:val="000000"/>
          <w:sz w:val="24"/>
          <w:szCs w:val="24"/>
        </w:rPr>
        <w:t xml:space="preserve"> </w:t>
      </w:r>
      <w:r w:rsidRPr="006A42FC">
        <w:rPr>
          <w:rFonts w:ascii="Arial" w:hAnsi="Arial" w:cs="Arial"/>
          <w:color w:val="000000"/>
          <w:sz w:val="24"/>
          <w:szCs w:val="24"/>
        </w:rPr>
        <w:t>obowiązujące przepisy Światowego Związku  Pocztowego (Dz. U. z 2007 r. Nr 108, poz. 744);</w:t>
      </w:r>
    </w:p>
    <w:p w14:paraId="4BED4EC6" w14:textId="77777777" w:rsidR="00144E29" w:rsidRPr="006A42FC" w:rsidRDefault="00144E29" w:rsidP="006A42FC">
      <w:pPr>
        <w:numPr>
          <w:ilvl w:val="0"/>
          <w:numId w:val="8"/>
        </w:numPr>
        <w:spacing w:line="276" w:lineRule="auto"/>
        <w:ind w:hanging="357"/>
        <w:jc w:val="both"/>
        <w:rPr>
          <w:rFonts w:ascii="Arial" w:hAnsi="Arial" w:cs="Arial"/>
          <w:sz w:val="24"/>
          <w:szCs w:val="24"/>
        </w:rPr>
      </w:pPr>
      <w:r w:rsidRPr="006A42FC">
        <w:rPr>
          <w:rFonts w:ascii="Arial" w:hAnsi="Arial" w:cs="Arial"/>
          <w:sz w:val="24"/>
          <w:szCs w:val="24"/>
        </w:rPr>
        <w:lastRenderedPageBreak/>
        <w:t xml:space="preserve">Wykonawca oświadcza, że zapoznał się z przepisami wskazanymi w </w:t>
      </w:r>
      <w:r w:rsidR="000A406A" w:rsidRPr="006A42FC">
        <w:rPr>
          <w:rFonts w:ascii="Arial" w:hAnsi="Arial" w:cs="Arial"/>
          <w:sz w:val="24"/>
          <w:szCs w:val="24"/>
        </w:rPr>
        <w:t>ust.</w:t>
      </w:r>
      <w:r w:rsidRPr="006A42FC">
        <w:rPr>
          <w:rFonts w:ascii="Arial" w:hAnsi="Arial" w:cs="Arial"/>
          <w:sz w:val="24"/>
          <w:szCs w:val="24"/>
        </w:rPr>
        <w:t xml:space="preserve"> 1 oraz jest uprawniony do wykonywania działalności pocztowej w zakresie w nich uregulowan</w:t>
      </w:r>
      <w:r w:rsidR="00F560B8" w:rsidRPr="006A42FC">
        <w:rPr>
          <w:rFonts w:ascii="Arial" w:hAnsi="Arial" w:cs="Arial"/>
          <w:sz w:val="24"/>
          <w:szCs w:val="24"/>
        </w:rPr>
        <w:t>ej</w:t>
      </w:r>
      <w:r w:rsidRPr="006A42FC">
        <w:rPr>
          <w:rFonts w:ascii="Arial" w:hAnsi="Arial" w:cs="Arial"/>
          <w:sz w:val="24"/>
          <w:szCs w:val="24"/>
        </w:rPr>
        <w:t>.</w:t>
      </w:r>
    </w:p>
    <w:p w14:paraId="69F3E429" w14:textId="77777777" w:rsidR="00144E29" w:rsidRPr="006A42FC" w:rsidRDefault="00144E29" w:rsidP="006A42FC">
      <w:pPr>
        <w:numPr>
          <w:ilvl w:val="0"/>
          <w:numId w:val="8"/>
        </w:numPr>
        <w:spacing w:line="276" w:lineRule="auto"/>
        <w:ind w:hanging="357"/>
        <w:jc w:val="both"/>
        <w:rPr>
          <w:rFonts w:ascii="Arial" w:hAnsi="Arial" w:cs="Arial"/>
          <w:sz w:val="24"/>
          <w:szCs w:val="24"/>
        </w:rPr>
      </w:pPr>
      <w:r w:rsidRPr="006A42FC">
        <w:rPr>
          <w:rFonts w:ascii="Arial" w:hAnsi="Arial" w:cs="Arial"/>
          <w:sz w:val="24"/>
          <w:szCs w:val="24"/>
        </w:rPr>
        <w:t xml:space="preserve">Do świadczenia usług, o których mowa w niniejszej umowie, mają zastosowanie przepisy wskazane w </w:t>
      </w:r>
      <w:r w:rsidR="004F3E6C" w:rsidRPr="006A42FC">
        <w:rPr>
          <w:rFonts w:ascii="Arial" w:hAnsi="Arial" w:cs="Arial"/>
          <w:sz w:val="24"/>
          <w:szCs w:val="24"/>
        </w:rPr>
        <w:t>ust. 1</w:t>
      </w:r>
      <w:r w:rsidRPr="006A42FC">
        <w:rPr>
          <w:rFonts w:ascii="Arial" w:hAnsi="Arial" w:cs="Arial"/>
          <w:sz w:val="24"/>
          <w:szCs w:val="24"/>
        </w:rPr>
        <w:t>, w brzmieniu obowiązującym w dniu nadania przesyłek.</w:t>
      </w:r>
    </w:p>
    <w:p w14:paraId="4C84D7C1" w14:textId="77777777" w:rsidR="00144E29" w:rsidRPr="006A42FC" w:rsidRDefault="00144E29" w:rsidP="006A42FC">
      <w:pPr>
        <w:numPr>
          <w:ilvl w:val="0"/>
          <w:numId w:val="8"/>
        </w:numPr>
        <w:spacing w:line="276" w:lineRule="auto"/>
        <w:ind w:hanging="357"/>
        <w:jc w:val="both"/>
        <w:rPr>
          <w:rFonts w:ascii="Arial" w:hAnsi="Arial" w:cs="Arial"/>
          <w:sz w:val="24"/>
          <w:szCs w:val="24"/>
        </w:rPr>
      </w:pPr>
      <w:r w:rsidRPr="006A42FC">
        <w:rPr>
          <w:rFonts w:ascii="Arial" w:hAnsi="Arial" w:cs="Arial"/>
          <w:sz w:val="24"/>
          <w:szCs w:val="24"/>
        </w:rPr>
        <w:t>Wykonawca zobowiązuje się do ponoszenia pełnej odpowiedzialności za wszelkie szkody wynikłe z tytułu nieprawidłowości powyższego oświadczenia, powstałe bezpośrednio lub pośrednio po stronie Zamawiającego.</w:t>
      </w:r>
    </w:p>
    <w:p w14:paraId="1F55DF4E" w14:textId="77777777" w:rsidR="00144E29" w:rsidRPr="006A42FC" w:rsidRDefault="00144E29" w:rsidP="006A42FC">
      <w:pPr>
        <w:spacing w:line="276" w:lineRule="auto"/>
        <w:jc w:val="both"/>
        <w:rPr>
          <w:rFonts w:ascii="Arial" w:hAnsi="Arial" w:cs="Arial"/>
          <w:sz w:val="24"/>
          <w:szCs w:val="24"/>
        </w:rPr>
      </w:pPr>
    </w:p>
    <w:p w14:paraId="3C648528" w14:textId="77777777" w:rsidR="00144E29" w:rsidRPr="006A42FC" w:rsidRDefault="00144E29" w:rsidP="006A42FC">
      <w:pPr>
        <w:spacing w:line="276" w:lineRule="auto"/>
        <w:jc w:val="center"/>
        <w:rPr>
          <w:rFonts w:ascii="Arial" w:hAnsi="Arial" w:cs="Arial"/>
          <w:b/>
          <w:bCs/>
          <w:sz w:val="24"/>
          <w:szCs w:val="24"/>
        </w:rPr>
      </w:pPr>
      <w:r w:rsidRPr="006A42FC">
        <w:rPr>
          <w:rFonts w:ascii="Arial" w:hAnsi="Arial" w:cs="Arial"/>
          <w:b/>
          <w:bCs/>
          <w:sz w:val="24"/>
          <w:szCs w:val="24"/>
        </w:rPr>
        <w:t>§ 4.</w:t>
      </w:r>
    </w:p>
    <w:p w14:paraId="775536DB" w14:textId="77777777" w:rsidR="00144E29" w:rsidRPr="006A42FC" w:rsidRDefault="00144E29" w:rsidP="006A42FC">
      <w:pPr>
        <w:numPr>
          <w:ilvl w:val="0"/>
          <w:numId w:val="9"/>
        </w:numPr>
        <w:spacing w:line="276" w:lineRule="auto"/>
        <w:jc w:val="both"/>
        <w:rPr>
          <w:rFonts w:ascii="Arial" w:hAnsi="Arial" w:cs="Arial"/>
          <w:sz w:val="24"/>
          <w:szCs w:val="24"/>
          <w:lang w:eastAsia="x-none"/>
        </w:rPr>
      </w:pPr>
      <w:r w:rsidRPr="006A42FC">
        <w:rPr>
          <w:rFonts w:ascii="Arial" w:hAnsi="Arial" w:cs="Arial"/>
          <w:sz w:val="24"/>
          <w:szCs w:val="24"/>
          <w:lang w:eastAsia="x-none"/>
        </w:rPr>
        <w:t>Zamawiający wymaga, aby usługa dostarczania przesyłek, paczek, przesyłek kurierskich świadczona była do każdego wskazanego przez Zamawiającego adresu w Polsce.</w:t>
      </w:r>
    </w:p>
    <w:p w14:paraId="1B265BE8" w14:textId="77777777" w:rsidR="00144E29" w:rsidRPr="006A42FC" w:rsidRDefault="00144E29" w:rsidP="006A42FC">
      <w:pPr>
        <w:numPr>
          <w:ilvl w:val="0"/>
          <w:numId w:val="9"/>
        </w:numPr>
        <w:spacing w:line="276" w:lineRule="auto"/>
        <w:jc w:val="both"/>
        <w:rPr>
          <w:rFonts w:ascii="Arial" w:hAnsi="Arial" w:cs="Arial"/>
          <w:sz w:val="24"/>
          <w:szCs w:val="24"/>
          <w:lang w:eastAsia="x-none"/>
        </w:rPr>
      </w:pPr>
      <w:r w:rsidRPr="006A42FC">
        <w:rPr>
          <w:rFonts w:ascii="Arial" w:hAnsi="Arial" w:cs="Arial"/>
          <w:sz w:val="24"/>
          <w:szCs w:val="24"/>
          <w:lang w:eastAsia="x-none"/>
        </w:rPr>
        <w:t>Znaczek opłaty pocztowej może zostać zastąpiony pieczęcią wykonaną wg wzoru dostarczonego przez Wykonawcę lub innym uzgodnionym oznaczeniem.</w:t>
      </w:r>
    </w:p>
    <w:p w14:paraId="29A09FEF" w14:textId="77777777" w:rsidR="00144E29" w:rsidRPr="006A42FC" w:rsidRDefault="001F5719" w:rsidP="006A42FC">
      <w:pPr>
        <w:numPr>
          <w:ilvl w:val="0"/>
          <w:numId w:val="9"/>
        </w:numPr>
        <w:spacing w:line="276" w:lineRule="auto"/>
        <w:jc w:val="both"/>
        <w:rPr>
          <w:rFonts w:ascii="Arial" w:hAnsi="Arial" w:cs="Arial"/>
          <w:sz w:val="24"/>
          <w:szCs w:val="24"/>
          <w:lang w:eastAsia="x-none"/>
        </w:rPr>
      </w:pPr>
      <w:r w:rsidRPr="006A42FC">
        <w:rPr>
          <w:rFonts w:ascii="Arial" w:hAnsi="Arial" w:cs="Arial"/>
          <w:sz w:val="24"/>
          <w:szCs w:val="24"/>
          <w:lang w:eastAsia="x-none"/>
        </w:rPr>
        <w:t xml:space="preserve">Nadanie przesyłek objętych przedmiotem zamówienia następować będzie w dniu ich przekazania przez Zamawiającego. W przypadku zastrzeżeń dotyczących odebranych przesyłek, Wykonawca wyjaśnia je z Zamawiającym. Przy braku możliwości ich wyjaśnienia z Zamawiającym lub ich usunięcia w dniu ich nadania, nadanie takich przesyłek nastąpi w następnym dniu roboczym lub w dniu usunięcia zastrzeżeń </w:t>
      </w:r>
      <w:r w:rsidR="00144E29" w:rsidRPr="006A42FC">
        <w:rPr>
          <w:rFonts w:ascii="Arial" w:hAnsi="Arial" w:cs="Arial"/>
          <w:sz w:val="24"/>
          <w:szCs w:val="24"/>
          <w:lang w:eastAsia="x-none"/>
        </w:rPr>
        <w:t>Przyjmowanie przesyłek listowych będzie się odbywać raz dziennie w wyznaczonym przez Wykonawcę punkcie odbioru, od upoważnionego pracownika Zamawiającego.</w:t>
      </w:r>
    </w:p>
    <w:p w14:paraId="122466B3" w14:textId="77777777" w:rsidR="00144E29" w:rsidRPr="006A42FC" w:rsidRDefault="00144E29" w:rsidP="006A42FC">
      <w:pPr>
        <w:numPr>
          <w:ilvl w:val="0"/>
          <w:numId w:val="9"/>
        </w:numPr>
        <w:spacing w:line="276" w:lineRule="auto"/>
        <w:jc w:val="both"/>
        <w:rPr>
          <w:rFonts w:ascii="Arial" w:hAnsi="Arial" w:cs="Arial"/>
          <w:sz w:val="24"/>
          <w:szCs w:val="24"/>
          <w:lang w:eastAsia="x-none"/>
        </w:rPr>
      </w:pPr>
      <w:r w:rsidRPr="006A42FC">
        <w:rPr>
          <w:rFonts w:ascii="Arial" w:hAnsi="Arial" w:cs="Arial"/>
          <w:sz w:val="24"/>
          <w:szCs w:val="24"/>
          <w:lang w:eastAsia="x-none"/>
        </w:rPr>
        <w:t>Zamawiający każdorazowo przygotuje wykaz przesyłek listowych, kurierskich i paczek do nadania. Wykaz zawierać będzie: dane adresa</w:t>
      </w:r>
      <w:r w:rsidR="00AC793E" w:rsidRPr="006A42FC">
        <w:rPr>
          <w:rFonts w:ascii="Arial" w:hAnsi="Arial" w:cs="Arial"/>
          <w:sz w:val="24"/>
          <w:szCs w:val="24"/>
          <w:lang w:eastAsia="x-none"/>
        </w:rPr>
        <w:t>ta, informacja</w:t>
      </w:r>
      <w:r w:rsidRPr="006A42FC">
        <w:rPr>
          <w:rFonts w:ascii="Arial" w:hAnsi="Arial" w:cs="Arial"/>
          <w:sz w:val="24"/>
          <w:szCs w:val="24"/>
          <w:lang w:eastAsia="x-none"/>
        </w:rPr>
        <w:t xml:space="preserve"> o rodzaju przesyłki, wagę.</w:t>
      </w:r>
    </w:p>
    <w:p w14:paraId="19849076" w14:textId="2A76DEB6" w:rsidR="00144E29" w:rsidRPr="006A42FC" w:rsidRDefault="00144E29" w:rsidP="006A42FC">
      <w:pPr>
        <w:numPr>
          <w:ilvl w:val="0"/>
          <w:numId w:val="9"/>
        </w:numPr>
        <w:spacing w:line="276" w:lineRule="auto"/>
        <w:jc w:val="both"/>
        <w:rPr>
          <w:rFonts w:ascii="Arial" w:hAnsi="Arial" w:cs="Arial"/>
          <w:sz w:val="24"/>
          <w:szCs w:val="24"/>
          <w:lang w:eastAsia="x-none"/>
        </w:rPr>
      </w:pPr>
      <w:r w:rsidRPr="006A42FC">
        <w:rPr>
          <w:rFonts w:ascii="Arial" w:hAnsi="Arial" w:cs="Arial"/>
          <w:sz w:val="24"/>
          <w:szCs w:val="24"/>
          <w:lang w:eastAsia="x-none"/>
        </w:rPr>
        <w:t xml:space="preserve">Wykonawca będzie dostarczał do siedziby Urzędu Gminy </w:t>
      </w:r>
      <w:r w:rsidR="004F4FAF">
        <w:rPr>
          <w:rFonts w:ascii="Arial" w:hAnsi="Arial" w:cs="Arial"/>
          <w:sz w:val="24"/>
          <w:szCs w:val="24"/>
          <w:lang w:eastAsia="x-none"/>
        </w:rPr>
        <w:t>Czernichów</w:t>
      </w:r>
      <w:r w:rsidR="00297EA4" w:rsidRPr="006A42FC">
        <w:rPr>
          <w:rFonts w:ascii="Arial" w:hAnsi="Arial" w:cs="Arial"/>
          <w:sz w:val="24"/>
          <w:szCs w:val="24"/>
          <w:lang w:eastAsia="x-none"/>
        </w:rPr>
        <w:t>,</w:t>
      </w:r>
      <w:r w:rsidRPr="006A42FC">
        <w:rPr>
          <w:rFonts w:ascii="Arial" w:hAnsi="Arial" w:cs="Arial"/>
          <w:sz w:val="24"/>
          <w:szCs w:val="24"/>
          <w:lang w:eastAsia="x-none"/>
        </w:rPr>
        <w:t xml:space="preserve"> </w:t>
      </w:r>
      <w:r w:rsidR="004F4FAF">
        <w:rPr>
          <w:rFonts w:ascii="Arial" w:hAnsi="Arial" w:cs="Arial"/>
          <w:sz w:val="24"/>
          <w:szCs w:val="24"/>
          <w:lang w:eastAsia="x-none"/>
        </w:rPr>
        <w:t>ul. Gminna 1</w:t>
      </w:r>
      <w:r w:rsidRPr="006A42FC">
        <w:rPr>
          <w:rFonts w:ascii="Arial" w:hAnsi="Arial" w:cs="Arial"/>
          <w:sz w:val="24"/>
          <w:szCs w:val="24"/>
          <w:lang w:eastAsia="x-none"/>
        </w:rPr>
        <w:t xml:space="preserve"> zwrotne potwierdzenie odbioru przez adresata oraz zwroty przesyłek niedostarczonych wraz z wykazem zwrotów. Wykonawca </w:t>
      </w:r>
      <w:r w:rsidR="00475918" w:rsidRPr="006A42FC">
        <w:rPr>
          <w:rFonts w:ascii="Arial" w:hAnsi="Arial" w:cs="Arial"/>
          <w:sz w:val="24"/>
          <w:szCs w:val="24"/>
          <w:lang w:eastAsia="x-none"/>
        </w:rPr>
        <w:t xml:space="preserve">wskaże </w:t>
      </w:r>
      <w:r w:rsidRPr="006A42FC">
        <w:rPr>
          <w:rFonts w:ascii="Arial" w:hAnsi="Arial" w:cs="Arial"/>
          <w:sz w:val="24"/>
          <w:szCs w:val="24"/>
          <w:lang w:eastAsia="x-none"/>
        </w:rPr>
        <w:t>dodatkowo powód niepodjęcia przez adresata przesyłki.</w:t>
      </w:r>
    </w:p>
    <w:p w14:paraId="0DA6B186" w14:textId="67CB748B" w:rsidR="00144E29" w:rsidRPr="006A42FC" w:rsidRDefault="00144E29" w:rsidP="006A42FC">
      <w:pPr>
        <w:numPr>
          <w:ilvl w:val="0"/>
          <w:numId w:val="9"/>
        </w:numPr>
        <w:spacing w:line="276" w:lineRule="auto"/>
        <w:jc w:val="both"/>
        <w:rPr>
          <w:rFonts w:ascii="Arial" w:hAnsi="Arial" w:cs="Arial"/>
          <w:sz w:val="24"/>
          <w:szCs w:val="24"/>
          <w:lang w:eastAsia="x-none"/>
        </w:rPr>
      </w:pPr>
      <w:r w:rsidRPr="006A42FC">
        <w:rPr>
          <w:rFonts w:ascii="Arial" w:hAnsi="Arial" w:cs="Arial"/>
          <w:sz w:val="24"/>
          <w:szCs w:val="24"/>
          <w:lang w:eastAsia="x-none"/>
        </w:rPr>
        <w:t>W przypadku uszkodzenia przesyłki Wykonawca ma obowiązek ją zabezpieczyć oraz nanieść adnotację wraz z informacją o osobie dokonującej zabezpieczenia.</w:t>
      </w:r>
    </w:p>
    <w:p w14:paraId="74A288FE" w14:textId="77777777" w:rsidR="006A42FC" w:rsidRDefault="006A42FC" w:rsidP="00F27B64">
      <w:pPr>
        <w:spacing w:line="276" w:lineRule="auto"/>
        <w:rPr>
          <w:rFonts w:ascii="Arial" w:hAnsi="Arial" w:cs="Arial"/>
          <w:b/>
          <w:bCs/>
          <w:sz w:val="24"/>
          <w:szCs w:val="24"/>
        </w:rPr>
      </w:pPr>
    </w:p>
    <w:p w14:paraId="2A02FF2C" w14:textId="11549345" w:rsidR="00144E29" w:rsidRPr="006A42FC" w:rsidRDefault="00144E29" w:rsidP="006A42FC">
      <w:pPr>
        <w:spacing w:line="276" w:lineRule="auto"/>
        <w:jc w:val="center"/>
        <w:rPr>
          <w:rFonts w:ascii="Arial" w:hAnsi="Arial" w:cs="Arial"/>
          <w:b/>
          <w:bCs/>
          <w:sz w:val="24"/>
          <w:szCs w:val="24"/>
        </w:rPr>
      </w:pPr>
      <w:r w:rsidRPr="006A42FC">
        <w:rPr>
          <w:rFonts w:ascii="Arial" w:hAnsi="Arial" w:cs="Arial"/>
          <w:b/>
          <w:bCs/>
          <w:sz w:val="24"/>
          <w:szCs w:val="24"/>
        </w:rPr>
        <w:t>§ 5.</w:t>
      </w:r>
    </w:p>
    <w:p w14:paraId="50040516" w14:textId="77777777" w:rsidR="00144E29" w:rsidRPr="006A42FC" w:rsidRDefault="00144E29" w:rsidP="006A42FC">
      <w:pPr>
        <w:numPr>
          <w:ilvl w:val="0"/>
          <w:numId w:val="15"/>
        </w:numPr>
        <w:spacing w:line="276" w:lineRule="auto"/>
        <w:jc w:val="both"/>
        <w:rPr>
          <w:rFonts w:ascii="Arial" w:hAnsi="Arial" w:cs="Arial"/>
          <w:sz w:val="24"/>
          <w:szCs w:val="24"/>
        </w:rPr>
      </w:pPr>
      <w:r w:rsidRPr="006A42FC">
        <w:rPr>
          <w:rFonts w:ascii="Arial" w:hAnsi="Arial" w:cs="Arial"/>
          <w:sz w:val="24"/>
          <w:szCs w:val="24"/>
        </w:rPr>
        <w:t>Wykonawca zobowiązuje się do zachowania w tajemnicy wobec osób trzecich informacji poufnych Zamawiającego oraz do niewykorzystywania informacji poufnych dla celów innych aniżeli służące realizacji przedmiotu umowy.</w:t>
      </w:r>
    </w:p>
    <w:p w14:paraId="45440F7C" w14:textId="4B2794B4" w:rsidR="00144E29" w:rsidRPr="006A42FC" w:rsidRDefault="00144E29" w:rsidP="006A42FC">
      <w:pPr>
        <w:numPr>
          <w:ilvl w:val="0"/>
          <w:numId w:val="15"/>
        </w:numPr>
        <w:spacing w:line="276" w:lineRule="auto"/>
        <w:jc w:val="both"/>
        <w:rPr>
          <w:rFonts w:ascii="Arial" w:hAnsi="Arial" w:cs="Arial"/>
          <w:sz w:val="24"/>
          <w:szCs w:val="24"/>
        </w:rPr>
      </w:pPr>
      <w:r w:rsidRPr="006A42FC">
        <w:rPr>
          <w:rFonts w:ascii="Arial" w:hAnsi="Arial" w:cs="Arial"/>
          <w:sz w:val="24"/>
          <w:szCs w:val="24"/>
        </w:rPr>
        <w:t xml:space="preserve">Za informacje poufne Zamawiającego rozumie się wszelkie informacje lub materiały dotyczące Zamawiającego, które nie są znane lub nie powinny być znane publicznie, powzięte/otrzymane przez Wykonawcę, w związku z wykonywaniem lub przy okazji wykonywania umowy, a w szczególności informacje stanowiące tajemnice prawem chronione, w tym informacje chronione na podstawie ustawy z dnia </w:t>
      </w:r>
      <w:r w:rsidR="00353C7C" w:rsidRPr="006A42FC">
        <w:rPr>
          <w:rFonts w:ascii="Arial" w:hAnsi="Arial" w:cs="Arial"/>
          <w:sz w:val="24"/>
          <w:szCs w:val="24"/>
        </w:rPr>
        <w:t>10 maja 2018</w:t>
      </w:r>
      <w:r w:rsidR="006A42FC">
        <w:rPr>
          <w:rFonts w:ascii="Arial" w:hAnsi="Arial" w:cs="Arial"/>
          <w:sz w:val="24"/>
          <w:szCs w:val="24"/>
        </w:rPr>
        <w:t xml:space="preserve"> </w:t>
      </w:r>
      <w:r w:rsidRPr="006A42FC">
        <w:rPr>
          <w:rFonts w:ascii="Arial" w:hAnsi="Arial" w:cs="Arial"/>
          <w:sz w:val="24"/>
          <w:szCs w:val="24"/>
        </w:rPr>
        <w:t>r.</w:t>
      </w:r>
      <w:r w:rsidR="005152F1" w:rsidRPr="006A42FC">
        <w:rPr>
          <w:rFonts w:ascii="Arial" w:hAnsi="Arial" w:cs="Arial"/>
          <w:sz w:val="24"/>
          <w:szCs w:val="24"/>
        </w:rPr>
        <w:t xml:space="preserve"> </w:t>
      </w:r>
      <w:r w:rsidRPr="006A42FC">
        <w:rPr>
          <w:rFonts w:ascii="Arial" w:hAnsi="Arial" w:cs="Arial"/>
          <w:sz w:val="24"/>
          <w:szCs w:val="24"/>
        </w:rPr>
        <w:t>o ochronie danych osobowych</w:t>
      </w:r>
      <w:r w:rsidR="00353C7C" w:rsidRPr="006A42FC">
        <w:rPr>
          <w:rFonts w:ascii="Arial" w:hAnsi="Arial" w:cs="Arial"/>
          <w:sz w:val="24"/>
          <w:szCs w:val="24"/>
        </w:rPr>
        <w:t xml:space="preserve"> (t.j. w Dz. U. z 2019r., </w:t>
      </w:r>
      <w:proofErr w:type="spellStart"/>
      <w:r w:rsidR="00353C7C" w:rsidRPr="006A42FC">
        <w:rPr>
          <w:rFonts w:ascii="Arial" w:hAnsi="Arial" w:cs="Arial"/>
          <w:sz w:val="24"/>
          <w:szCs w:val="24"/>
        </w:rPr>
        <w:t>poz</w:t>
      </w:r>
      <w:proofErr w:type="spellEnd"/>
      <w:r w:rsidR="00353C7C" w:rsidRPr="006A42FC">
        <w:rPr>
          <w:rFonts w:ascii="Arial" w:hAnsi="Arial" w:cs="Arial"/>
          <w:sz w:val="24"/>
          <w:szCs w:val="24"/>
        </w:rPr>
        <w:t xml:space="preserve"> </w:t>
      </w:r>
      <w:r w:rsidR="00353C7C" w:rsidRPr="006A42FC">
        <w:rPr>
          <w:rFonts w:ascii="Arial" w:hAnsi="Arial" w:cs="Arial"/>
          <w:sz w:val="24"/>
          <w:szCs w:val="24"/>
        </w:rPr>
        <w:lastRenderedPageBreak/>
        <w:t xml:space="preserve">1781) z </w:t>
      </w:r>
      <w:r w:rsidRPr="006A42FC">
        <w:rPr>
          <w:rFonts w:ascii="Arial" w:hAnsi="Arial" w:cs="Arial"/>
          <w:sz w:val="24"/>
          <w:szCs w:val="24"/>
        </w:rPr>
        <w:t xml:space="preserve"> oraz informacje chronione na podstawie ustawy z dnia </w:t>
      </w:r>
      <w:r w:rsidR="00297EA4" w:rsidRPr="006A42FC">
        <w:rPr>
          <w:rFonts w:ascii="Arial" w:hAnsi="Arial" w:cs="Arial"/>
          <w:sz w:val="24"/>
          <w:szCs w:val="24"/>
        </w:rPr>
        <w:t>5 </w:t>
      </w:r>
      <w:r w:rsidRPr="006A42FC">
        <w:rPr>
          <w:rFonts w:ascii="Arial" w:hAnsi="Arial" w:cs="Arial"/>
          <w:sz w:val="24"/>
          <w:szCs w:val="24"/>
        </w:rPr>
        <w:t>sierpnia 2010 r. o ochronie informacji niejawnych</w:t>
      </w:r>
      <w:r w:rsidR="00353C7C" w:rsidRPr="006A42FC">
        <w:rPr>
          <w:rFonts w:ascii="Arial" w:hAnsi="Arial" w:cs="Arial"/>
          <w:sz w:val="24"/>
          <w:szCs w:val="24"/>
        </w:rPr>
        <w:t xml:space="preserve"> ( t.j. w Dz. U z 202</w:t>
      </w:r>
      <w:r w:rsidR="007901DB">
        <w:rPr>
          <w:rFonts w:ascii="Arial" w:hAnsi="Arial" w:cs="Arial"/>
          <w:sz w:val="24"/>
          <w:szCs w:val="24"/>
        </w:rPr>
        <w:t>5</w:t>
      </w:r>
      <w:r w:rsidR="00353C7C" w:rsidRPr="006A42FC">
        <w:rPr>
          <w:rFonts w:ascii="Arial" w:hAnsi="Arial" w:cs="Arial"/>
          <w:sz w:val="24"/>
          <w:szCs w:val="24"/>
        </w:rPr>
        <w:t xml:space="preserve"> r., poz. </w:t>
      </w:r>
      <w:r w:rsidR="007901DB">
        <w:rPr>
          <w:rFonts w:ascii="Arial" w:hAnsi="Arial" w:cs="Arial"/>
          <w:sz w:val="24"/>
          <w:szCs w:val="24"/>
        </w:rPr>
        <w:t>1209</w:t>
      </w:r>
      <w:r w:rsidR="00353C7C" w:rsidRPr="006A42FC">
        <w:rPr>
          <w:rFonts w:ascii="Arial" w:hAnsi="Arial" w:cs="Arial"/>
          <w:sz w:val="24"/>
          <w:szCs w:val="24"/>
        </w:rPr>
        <w:t>)</w:t>
      </w:r>
      <w:r w:rsidRPr="006A42FC">
        <w:rPr>
          <w:rFonts w:ascii="Arial" w:hAnsi="Arial" w:cs="Arial"/>
          <w:sz w:val="24"/>
          <w:szCs w:val="24"/>
        </w:rPr>
        <w:t>.</w:t>
      </w:r>
    </w:p>
    <w:p w14:paraId="5F12D080" w14:textId="77777777" w:rsidR="00144E29" w:rsidRPr="006A42FC" w:rsidRDefault="00144E29" w:rsidP="006A42FC">
      <w:pPr>
        <w:numPr>
          <w:ilvl w:val="0"/>
          <w:numId w:val="15"/>
        </w:numPr>
        <w:spacing w:line="276" w:lineRule="auto"/>
        <w:jc w:val="both"/>
        <w:rPr>
          <w:rFonts w:ascii="Arial" w:hAnsi="Arial" w:cs="Arial"/>
          <w:sz w:val="24"/>
          <w:szCs w:val="24"/>
        </w:rPr>
      </w:pPr>
      <w:r w:rsidRPr="006A42FC">
        <w:rPr>
          <w:rFonts w:ascii="Arial" w:hAnsi="Arial" w:cs="Arial"/>
          <w:sz w:val="24"/>
          <w:szCs w:val="24"/>
        </w:rPr>
        <w:t>Obowiązek ochrony informacji poufnych spoczywa na Wykonawcy niezależnie od formy ich przekazania przez Zamawiającego (w tym w formie przekazu ustnego, dokumentu lub zapisu na komputerowym nośniku informacji).</w:t>
      </w:r>
    </w:p>
    <w:p w14:paraId="6FD5B123" w14:textId="77777777" w:rsidR="00144E29" w:rsidRPr="006A42FC" w:rsidRDefault="00144E29" w:rsidP="006A42FC">
      <w:pPr>
        <w:numPr>
          <w:ilvl w:val="0"/>
          <w:numId w:val="15"/>
        </w:numPr>
        <w:spacing w:line="276" w:lineRule="auto"/>
        <w:jc w:val="both"/>
        <w:rPr>
          <w:rFonts w:ascii="Arial" w:hAnsi="Arial" w:cs="Arial"/>
          <w:sz w:val="24"/>
          <w:szCs w:val="24"/>
        </w:rPr>
      </w:pPr>
      <w:r w:rsidRPr="006A42FC">
        <w:rPr>
          <w:rFonts w:ascii="Arial" w:hAnsi="Arial" w:cs="Arial"/>
          <w:sz w:val="24"/>
          <w:szCs w:val="24"/>
        </w:rPr>
        <w:t>Obowiązek zachowania poufności nie dotyczy informacji poufnych:</w:t>
      </w:r>
    </w:p>
    <w:p w14:paraId="73F98878" w14:textId="77777777" w:rsidR="00144E29" w:rsidRPr="006A42FC" w:rsidRDefault="00144E29" w:rsidP="00F27B64">
      <w:pPr>
        <w:numPr>
          <w:ilvl w:val="1"/>
          <w:numId w:val="15"/>
        </w:numPr>
        <w:tabs>
          <w:tab w:val="clear" w:pos="1080"/>
        </w:tabs>
        <w:spacing w:line="276" w:lineRule="auto"/>
        <w:ind w:left="709" w:hanging="283"/>
        <w:jc w:val="both"/>
        <w:rPr>
          <w:rFonts w:ascii="Arial" w:hAnsi="Arial" w:cs="Arial"/>
          <w:sz w:val="24"/>
          <w:szCs w:val="24"/>
        </w:rPr>
      </w:pPr>
      <w:r w:rsidRPr="006A42FC">
        <w:rPr>
          <w:rFonts w:ascii="Arial" w:hAnsi="Arial" w:cs="Arial"/>
          <w:sz w:val="24"/>
          <w:szCs w:val="24"/>
        </w:rPr>
        <w:t>których ujawnienie jest wymagane przez powszechnie obowiązujące przepisy prawa,</w:t>
      </w:r>
    </w:p>
    <w:p w14:paraId="46F54E11" w14:textId="77777777" w:rsidR="00144E29" w:rsidRPr="006A42FC" w:rsidRDefault="00144E29" w:rsidP="00F27B64">
      <w:pPr>
        <w:numPr>
          <w:ilvl w:val="1"/>
          <w:numId w:val="15"/>
        </w:numPr>
        <w:tabs>
          <w:tab w:val="clear" w:pos="1080"/>
        </w:tabs>
        <w:spacing w:line="276" w:lineRule="auto"/>
        <w:ind w:left="709" w:hanging="283"/>
        <w:jc w:val="both"/>
        <w:rPr>
          <w:rFonts w:ascii="Arial" w:hAnsi="Arial" w:cs="Arial"/>
          <w:sz w:val="24"/>
          <w:szCs w:val="24"/>
        </w:rPr>
      </w:pPr>
      <w:r w:rsidRPr="006A42FC">
        <w:rPr>
          <w:rFonts w:ascii="Arial" w:hAnsi="Arial" w:cs="Arial"/>
          <w:sz w:val="24"/>
          <w:szCs w:val="24"/>
        </w:rPr>
        <w:t>które są powszechnie znane lub zostały podane do publicznej wiadomości przez Stronę uprawnioną lub za jej zezwoleniem.</w:t>
      </w:r>
    </w:p>
    <w:p w14:paraId="4BC0C05C" w14:textId="77777777" w:rsidR="00144E29" w:rsidRPr="006A42FC" w:rsidRDefault="00144E29" w:rsidP="006A42FC">
      <w:pPr>
        <w:numPr>
          <w:ilvl w:val="0"/>
          <w:numId w:val="15"/>
        </w:numPr>
        <w:spacing w:line="276" w:lineRule="auto"/>
        <w:jc w:val="both"/>
        <w:rPr>
          <w:rFonts w:ascii="Arial" w:hAnsi="Arial" w:cs="Arial"/>
          <w:sz w:val="24"/>
          <w:szCs w:val="24"/>
        </w:rPr>
      </w:pPr>
      <w:r w:rsidRPr="006A42FC">
        <w:rPr>
          <w:rFonts w:ascii="Arial" w:hAnsi="Arial" w:cs="Arial"/>
          <w:sz w:val="24"/>
          <w:szCs w:val="24"/>
        </w:rPr>
        <w:t xml:space="preserve">Wykonawca nie będzie sporządzać kopii informacji poufnych Zamawiającego, </w:t>
      </w:r>
      <w:r w:rsidRPr="006A42FC">
        <w:rPr>
          <w:rFonts w:ascii="Arial" w:hAnsi="Arial" w:cs="Arial"/>
          <w:sz w:val="24"/>
          <w:szCs w:val="24"/>
        </w:rPr>
        <w:br/>
        <w:t>z wyjątkiem kopii niezbędnych do realizacji przedmiotu umowy. Wszelkie wykonane kopie będą określone jako należące do Zamawiającego.</w:t>
      </w:r>
    </w:p>
    <w:p w14:paraId="3CA06FA0" w14:textId="77777777" w:rsidR="00144E29" w:rsidRPr="006A42FC" w:rsidRDefault="00144E29" w:rsidP="006A42FC">
      <w:pPr>
        <w:numPr>
          <w:ilvl w:val="0"/>
          <w:numId w:val="15"/>
        </w:numPr>
        <w:spacing w:line="276" w:lineRule="auto"/>
        <w:jc w:val="both"/>
        <w:rPr>
          <w:rFonts w:ascii="Arial" w:hAnsi="Arial" w:cs="Arial"/>
          <w:sz w:val="24"/>
          <w:szCs w:val="24"/>
        </w:rPr>
      </w:pPr>
      <w:r w:rsidRPr="006A42FC">
        <w:rPr>
          <w:rFonts w:ascii="Arial" w:hAnsi="Arial" w:cs="Arial"/>
          <w:sz w:val="24"/>
          <w:szCs w:val="24"/>
        </w:rPr>
        <w:t>Wykonawca nie będzie podejmował czynności mających na celu uzyskanie informacji poufnych Zamawiającego, innych aniżeli udostępnione przez Zamawiającego, w celu realizacji przedmiotu umowy.</w:t>
      </w:r>
    </w:p>
    <w:p w14:paraId="71E71DAC" w14:textId="77777777" w:rsidR="00144E29" w:rsidRPr="006A42FC" w:rsidRDefault="00144E29" w:rsidP="006A42FC">
      <w:pPr>
        <w:numPr>
          <w:ilvl w:val="0"/>
          <w:numId w:val="15"/>
        </w:numPr>
        <w:spacing w:line="276" w:lineRule="auto"/>
        <w:jc w:val="both"/>
        <w:rPr>
          <w:rFonts w:ascii="Arial" w:hAnsi="Arial" w:cs="Arial"/>
          <w:sz w:val="24"/>
          <w:szCs w:val="24"/>
        </w:rPr>
      </w:pPr>
      <w:r w:rsidRPr="006A42FC">
        <w:rPr>
          <w:rFonts w:ascii="Arial" w:hAnsi="Arial" w:cs="Arial"/>
          <w:sz w:val="24"/>
          <w:szCs w:val="24"/>
        </w:rPr>
        <w:t xml:space="preserve">Wykonawca może ujawnić informacje poufne Zamawiającego osobie trzeciej wyłącznie po uzyskaniu uprzedniej zgody Zamawiającego, wyrażonej na piśmie. </w:t>
      </w:r>
    </w:p>
    <w:p w14:paraId="4A6A3370" w14:textId="77777777" w:rsidR="00144E29" w:rsidRPr="006A42FC" w:rsidRDefault="00144E29" w:rsidP="006A42FC">
      <w:pPr>
        <w:numPr>
          <w:ilvl w:val="0"/>
          <w:numId w:val="15"/>
        </w:numPr>
        <w:spacing w:line="276" w:lineRule="auto"/>
        <w:jc w:val="both"/>
        <w:rPr>
          <w:rFonts w:ascii="Arial" w:hAnsi="Arial" w:cs="Arial"/>
          <w:sz w:val="24"/>
          <w:szCs w:val="24"/>
        </w:rPr>
      </w:pPr>
      <w:r w:rsidRPr="006A42FC">
        <w:rPr>
          <w:rFonts w:ascii="Arial" w:hAnsi="Arial" w:cs="Arial"/>
          <w:sz w:val="24"/>
          <w:szCs w:val="24"/>
        </w:rPr>
        <w:t>Wykonawca, po wykonaniu przedmiotu umowy, zobowiązany jest do zwrotu lub usunięcia wszystkich informacji poufnych Zamawiającemu, w tym sporządzonych kopii informacji poufnych Zamawiającego.</w:t>
      </w:r>
    </w:p>
    <w:p w14:paraId="67443583" w14:textId="77777777" w:rsidR="00144E29" w:rsidRPr="006A42FC" w:rsidRDefault="00144E29" w:rsidP="006A42FC">
      <w:pPr>
        <w:numPr>
          <w:ilvl w:val="0"/>
          <w:numId w:val="15"/>
        </w:numPr>
        <w:spacing w:line="276" w:lineRule="auto"/>
        <w:jc w:val="both"/>
        <w:rPr>
          <w:rFonts w:ascii="Arial" w:hAnsi="Arial" w:cs="Arial"/>
          <w:sz w:val="24"/>
          <w:szCs w:val="24"/>
        </w:rPr>
      </w:pPr>
      <w:r w:rsidRPr="006A42FC">
        <w:rPr>
          <w:rFonts w:ascii="Arial" w:hAnsi="Arial" w:cs="Arial"/>
          <w:sz w:val="24"/>
          <w:szCs w:val="24"/>
        </w:rPr>
        <w:t xml:space="preserve">Obowiązek zachowania w tajemnicy informacji poufnych spoczywa na Wykonawcy także po wygaśnięciu umowy lub jej rozwiązaniu przez Strony. </w:t>
      </w:r>
    </w:p>
    <w:p w14:paraId="3EC5DD06" w14:textId="77777777" w:rsidR="00475918" w:rsidRPr="006A42FC" w:rsidRDefault="00144E29" w:rsidP="006A42FC">
      <w:pPr>
        <w:numPr>
          <w:ilvl w:val="0"/>
          <w:numId w:val="15"/>
        </w:numPr>
        <w:spacing w:line="276" w:lineRule="auto"/>
        <w:jc w:val="both"/>
        <w:rPr>
          <w:rFonts w:ascii="Arial" w:hAnsi="Arial" w:cs="Arial"/>
          <w:sz w:val="24"/>
          <w:szCs w:val="24"/>
        </w:rPr>
      </w:pPr>
      <w:r w:rsidRPr="006A42FC">
        <w:rPr>
          <w:rFonts w:ascii="Arial" w:hAnsi="Arial" w:cs="Arial"/>
          <w:sz w:val="24"/>
          <w:szCs w:val="24"/>
        </w:rPr>
        <w:t>Realizacja zobowiązań wynikających z postanowień niniejszego paragrafu wymaga od Wykonawcy zachowania najwyższej staranności, uwzględniającej profesjonalny charakter działania Wykonawcy. Wykonawca jest w pełni odpowiedzialny za każdą, bezpośrednią lub pośrednią, szkodę poniesioną</w:t>
      </w:r>
      <w:r w:rsidR="00123782" w:rsidRPr="006A42FC">
        <w:rPr>
          <w:rFonts w:ascii="Arial" w:hAnsi="Arial" w:cs="Arial"/>
          <w:sz w:val="24"/>
          <w:szCs w:val="24"/>
        </w:rPr>
        <w:t xml:space="preserve"> przez Zamawiającego w związku </w:t>
      </w:r>
      <w:r w:rsidRPr="006A42FC">
        <w:rPr>
          <w:rFonts w:ascii="Arial" w:hAnsi="Arial" w:cs="Arial"/>
          <w:sz w:val="24"/>
          <w:szCs w:val="24"/>
        </w:rPr>
        <w:t>z naruszeniem przez Wykonawcę postanowień niniejszego paragrafu.</w:t>
      </w:r>
    </w:p>
    <w:p w14:paraId="47BD0160" w14:textId="77777777" w:rsidR="00475918" w:rsidRPr="006A42FC" w:rsidRDefault="00475918" w:rsidP="006A42FC">
      <w:pPr>
        <w:numPr>
          <w:ilvl w:val="0"/>
          <w:numId w:val="15"/>
        </w:numPr>
        <w:spacing w:line="276" w:lineRule="auto"/>
        <w:jc w:val="both"/>
        <w:rPr>
          <w:rFonts w:ascii="Arial" w:hAnsi="Arial" w:cs="Arial"/>
          <w:sz w:val="24"/>
          <w:szCs w:val="24"/>
        </w:rPr>
      </w:pPr>
      <w:r w:rsidRPr="006A42FC">
        <w:rPr>
          <w:rFonts w:ascii="Arial" w:hAnsi="Arial" w:cs="Arial"/>
          <w:sz w:val="24"/>
          <w:szCs w:val="24"/>
        </w:rPr>
        <w:t xml:space="preserve">Niezależnie od powyższych </w:t>
      </w:r>
      <w:r w:rsidR="00297EA4" w:rsidRPr="006A42FC">
        <w:rPr>
          <w:rFonts w:ascii="Arial" w:hAnsi="Arial" w:cs="Arial"/>
          <w:sz w:val="24"/>
          <w:szCs w:val="24"/>
        </w:rPr>
        <w:t xml:space="preserve">postanowień </w:t>
      </w:r>
      <w:r w:rsidRPr="006A42FC">
        <w:rPr>
          <w:rFonts w:ascii="Arial" w:hAnsi="Arial" w:cs="Arial"/>
          <w:sz w:val="24"/>
          <w:szCs w:val="24"/>
        </w:rPr>
        <w:t xml:space="preserve">Wykonawca  jest odpowiedzialny za ochronę  danych osobowych, jakie pozyska wykonując niniejszą umowę, w zakresie, w jakim jest to regulowane obowiązującymi przepisami prawa (m. in. </w:t>
      </w:r>
      <w:r w:rsidR="00A71C26" w:rsidRPr="006A42FC">
        <w:rPr>
          <w:rFonts w:ascii="Arial" w:hAnsi="Arial" w:cs="Arial"/>
          <w:sz w:val="24"/>
          <w:szCs w:val="24"/>
        </w:rPr>
        <w:t xml:space="preserve">ustawy z dnia 10 maja 2018 roku o ochronie danych osobowych </w:t>
      </w:r>
      <w:r w:rsidRPr="006A42FC">
        <w:rPr>
          <w:rFonts w:ascii="Arial" w:hAnsi="Arial" w:cs="Arial"/>
          <w:sz w:val="24"/>
          <w:szCs w:val="24"/>
        </w:rPr>
        <w:t>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38EAA3AE" w14:textId="77777777" w:rsidR="00144E29" w:rsidRPr="006A42FC" w:rsidRDefault="00144E29" w:rsidP="006A42FC">
      <w:pPr>
        <w:spacing w:line="276" w:lineRule="auto"/>
        <w:rPr>
          <w:rFonts w:ascii="Arial" w:hAnsi="Arial" w:cs="Arial"/>
          <w:sz w:val="24"/>
          <w:szCs w:val="24"/>
        </w:rPr>
      </w:pPr>
    </w:p>
    <w:p w14:paraId="1C9621F4" w14:textId="77777777" w:rsidR="00144E29" w:rsidRPr="006A42FC" w:rsidRDefault="00144E29" w:rsidP="006A42FC">
      <w:pPr>
        <w:spacing w:line="276" w:lineRule="auto"/>
        <w:jc w:val="center"/>
        <w:rPr>
          <w:rFonts w:ascii="Arial" w:hAnsi="Arial" w:cs="Arial"/>
          <w:b/>
          <w:bCs/>
          <w:sz w:val="24"/>
          <w:szCs w:val="24"/>
        </w:rPr>
      </w:pPr>
      <w:r w:rsidRPr="006A42FC">
        <w:rPr>
          <w:rFonts w:ascii="Arial" w:hAnsi="Arial" w:cs="Arial"/>
          <w:b/>
          <w:bCs/>
          <w:sz w:val="24"/>
          <w:szCs w:val="24"/>
        </w:rPr>
        <w:t>§ 6.</w:t>
      </w:r>
    </w:p>
    <w:p w14:paraId="3753DF25" w14:textId="24BC462A" w:rsidR="00144E29" w:rsidRPr="006A42FC" w:rsidRDefault="00144E29" w:rsidP="007901DB">
      <w:pPr>
        <w:spacing w:line="276" w:lineRule="auto"/>
        <w:ind w:left="360"/>
        <w:jc w:val="both"/>
        <w:rPr>
          <w:rFonts w:ascii="Arial" w:hAnsi="Arial" w:cs="Arial"/>
          <w:sz w:val="24"/>
          <w:szCs w:val="24"/>
        </w:rPr>
      </w:pPr>
      <w:r w:rsidRPr="006A42FC">
        <w:rPr>
          <w:rFonts w:ascii="Arial" w:hAnsi="Arial" w:cs="Arial"/>
          <w:sz w:val="24"/>
          <w:szCs w:val="24"/>
        </w:rPr>
        <w:t xml:space="preserve">Umowę niniejszą zawiera się na okres </w:t>
      </w:r>
      <w:r w:rsidR="00D430D6" w:rsidRPr="006A42FC">
        <w:rPr>
          <w:rFonts w:ascii="Arial" w:hAnsi="Arial" w:cs="Arial"/>
          <w:sz w:val="24"/>
          <w:szCs w:val="24"/>
        </w:rPr>
        <w:t xml:space="preserve">od </w:t>
      </w:r>
      <w:r w:rsidR="00FC1972" w:rsidRPr="006A42FC">
        <w:rPr>
          <w:rFonts w:ascii="Arial" w:hAnsi="Arial" w:cs="Arial"/>
          <w:b/>
          <w:bCs/>
          <w:sz w:val="24"/>
          <w:szCs w:val="24"/>
        </w:rPr>
        <w:t>1 stycznia 2026 r.</w:t>
      </w:r>
      <w:r w:rsidR="0018024C" w:rsidRPr="006A42FC">
        <w:rPr>
          <w:rFonts w:ascii="Arial" w:hAnsi="Arial" w:cs="Arial"/>
          <w:b/>
          <w:bCs/>
          <w:sz w:val="24"/>
          <w:szCs w:val="24"/>
        </w:rPr>
        <w:t xml:space="preserve"> do 31 grudnia 202</w:t>
      </w:r>
      <w:r w:rsidR="004F4FAF">
        <w:rPr>
          <w:rFonts w:ascii="Arial" w:hAnsi="Arial" w:cs="Arial"/>
          <w:b/>
          <w:bCs/>
          <w:sz w:val="24"/>
          <w:szCs w:val="24"/>
        </w:rPr>
        <w:t>7</w:t>
      </w:r>
      <w:r w:rsidR="0018024C" w:rsidRPr="006A42FC">
        <w:rPr>
          <w:rFonts w:ascii="Arial" w:hAnsi="Arial" w:cs="Arial"/>
          <w:b/>
          <w:bCs/>
          <w:sz w:val="24"/>
          <w:szCs w:val="24"/>
        </w:rPr>
        <w:t xml:space="preserve"> r.</w:t>
      </w:r>
    </w:p>
    <w:p w14:paraId="27A4522E" w14:textId="77777777" w:rsidR="00144E29" w:rsidRPr="006A42FC" w:rsidRDefault="00144E29" w:rsidP="006A42FC">
      <w:pPr>
        <w:spacing w:line="276" w:lineRule="auto"/>
        <w:jc w:val="center"/>
        <w:rPr>
          <w:rFonts w:ascii="Arial" w:hAnsi="Arial" w:cs="Arial"/>
          <w:b/>
          <w:bCs/>
          <w:sz w:val="24"/>
          <w:szCs w:val="24"/>
        </w:rPr>
      </w:pPr>
      <w:r w:rsidRPr="006A42FC">
        <w:rPr>
          <w:rFonts w:ascii="Arial" w:hAnsi="Arial" w:cs="Arial"/>
          <w:b/>
          <w:bCs/>
          <w:sz w:val="24"/>
          <w:szCs w:val="24"/>
        </w:rPr>
        <w:t>§ 7.</w:t>
      </w:r>
    </w:p>
    <w:p w14:paraId="65F169FA" w14:textId="77777777" w:rsidR="00144E29" w:rsidRPr="006A42FC" w:rsidRDefault="00144E29" w:rsidP="006A42FC">
      <w:pPr>
        <w:numPr>
          <w:ilvl w:val="0"/>
          <w:numId w:val="10"/>
        </w:numPr>
        <w:spacing w:line="276" w:lineRule="auto"/>
        <w:jc w:val="both"/>
        <w:rPr>
          <w:rFonts w:ascii="Arial" w:hAnsi="Arial" w:cs="Arial"/>
          <w:sz w:val="24"/>
          <w:szCs w:val="24"/>
          <w:lang w:eastAsia="x-none"/>
        </w:rPr>
      </w:pPr>
      <w:r w:rsidRPr="006A42FC">
        <w:rPr>
          <w:rFonts w:ascii="Arial" w:hAnsi="Arial" w:cs="Arial"/>
          <w:sz w:val="24"/>
          <w:szCs w:val="24"/>
          <w:lang w:eastAsia="x-none"/>
        </w:rPr>
        <w:lastRenderedPageBreak/>
        <w:t>Wykonawca jest odpowiedzialny za całokształt, w tym za przebieg oraz terminową realizację przedmiotu zamówienia do czasu wygaśnięcia zobowiązań Wykonawcy wobec Zamawiającego.</w:t>
      </w:r>
    </w:p>
    <w:p w14:paraId="797B8FA8" w14:textId="77777777" w:rsidR="00144E29" w:rsidRPr="006A42FC" w:rsidRDefault="00144E29" w:rsidP="006A42FC">
      <w:pPr>
        <w:numPr>
          <w:ilvl w:val="0"/>
          <w:numId w:val="10"/>
        </w:numPr>
        <w:spacing w:line="276" w:lineRule="auto"/>
        <w:jc w:val="both"/>
        <w:rPr>
          <w:rFonts w:ascii="Arial" w:hAnsi="Arial" w:cs="Arial"/>
          <w:sz w:val="24"/>
          <w:szCs w:val="24"/>
          <w:lang w:eastAsia="x-none"/>
        </w:rPr>
      </w:pPr>
      <w:r w:rsidRPr="006A42FC">
        <w:rPr>
          <w:rFonts w:ascii="Arial" w:hAnsi="Arial" w:cs="Arial"/>
          <w:sz w:val="24"/>
          <w:szCs w:val="24"/>
          <w:lang w:eastAsia="x-none"/>
        </w:rPr>
        <w:t>Wymagana jest należyta staranność przy realizacji zobowiązań umowy, rozumiana jako staranność profesjonalisty w działalności objętej przedmiotem niniejszego zamówienia.</w:t>
      </w:r>
    </w:p>
    <w:p w14:paraId="14431931" w14:textId="77777777" w:rsidR="00144E29" w:rsidRPr="006A42FC" w:rsidRDefault="00144E29" w:rsidP="006A42FC">
      <w:pPr>
        <w:numPr>
          <w:ilvl w:val="0"/>
          <w:numId w:val="10"/>
        </w:numPr>
        <w:spacing w:line="276" w:lineRule="auto"/>
        <w:jc w:val="both"/>
        <w:rPr>
          <w:rFonts w:ascii="Arial" w:hAnsi="Arial" w:cs="Arial"/>
          <w:sz w:val="24"/>
          <w:szCs w:val="24"/>
          <w:lang w:eastAsia="x-none"/>
        </w:rPr>
      </w:pPr>
      <w:r w:rsidRPr="006A42FC">
        <w:rPr>
          <w:rFonts w:ascii="Arial" w:hAnsi="Arial" w:cs="Arial"/>
          <w:sz w:val="24"/>
          <w:szCs w:val="24"/>
          <w:lang w:eastAsia="x-none"/>
        </w:rPr>
        <w:t xml:space="preserve">Ustalenia i decyzje dotyczące wykonania zamówienia będą uzgadniane przez Zamawiającego </w:t>
      </w:r>
      <w:r w:rsidRPr="006A42FC">
        <w:rPr>
          <w:rFonts w:ascii="Arial" w:hAnsi="Arial" w:cs="Arial"/>
          <w:sz w:val="24"/>
          <w:szCs w:val="24"/>
          <w:lang w:eastAsia="x-none"/>
        </w:rPr>
        <w:br/>
        <w:t>z ustalonym przedstawicielem Wykonawcy.</w:t>
      </w:r>
    </w:p>
    <w:p w14:paraId="6D2A3BB3" w14:textId="77777777" w:rsidR="00144E29" w:rsidRPr="006A42FC" w:rsidRDefault="00144E29" w:rsidP="006A42FC">
      <w:pPr>
        <w:numPr>
          <w:ilvl w:val="0"/>
          <w:numId w:val="10"/>
        </w:numPr>
        <w:spacing w:line="276" w:lineRule="auto"/>
        <w:jc w:val="both"/>
        <w:rPr>
          <w:rFonts w:ascii="Arial" w:hAnsi="Arial" w:cs="Arial"/>
          <w:sz w:val="24"/>
          <w:szCs w:val="24"/>
          <w:lang w:eastAsia="x-none"/>
        </w:rPr>
      </w:pPr>
      <w:r w:rsidRPr="006A42FC">
        <w:rPr>
          <w:rFonts w:ascii="Arial" w:hAnsi="Arial" w:cs="Arial"/>
          <w:sz w:val="24"/>
          <w:szCs w:val="24"/>
          <w:lang w:eastAsia="x-none"/>
        </w:rPr>
        <w:t>Wykonawca określi telefony kontaktowe i numery faksów oraz dokona innych ustaleń niezbędnych do sprawnego i terminowego wykonania zamówienia.</w:t>
      </w:r>
    </w:p>
    <w:p w14:paraId="08412623" w14:textId="77777777" w:rsidR="00144E29" w:rsidRPr="006A42FC" w:rsidRDefault="00144E29" w:rsidP="006A42FC">
      <w:pPr>
        <w:spacing w:line="276" w:lineRule="auto"/>
        <w:rPr>
          <w:rFonts w:ascii="Arial" w:hAnsi="Arial" w:cs="Arial"/>
          <w:sz w:val="24"/>
          <w:szCs w:val="24"/>
        </w:rPr>
      </w:pPr>
    </w:p>
    <w:p w14:paraId="4660B39A" w14:textId="77777777" w:rsidR="00144E29" w:rsidRPr="006A42FC" w:rsidRDefault="00144E29" w:rsidP="006A42FC">
      <w:pPr>
        <w:spacing w:line="276" w:lineRule="auto"/>
        <w:jc w:val="center"/>
        <w:rPr>
          <w:rFonts w:ascii="Arial" w:hAnsi="Arial" w:cs="Arial"/>
          <w:b/>
          <w:bCs/>
          <w:sz w:val="24"/>
          <w:szCs w:val="24"/>
        </w:rPr>
      </w:pPr>
      <w:r w:rsidRPr="006A42FC">
        <w:rPr>
          <w:rFonts w:ascii="Arial" w:hAnsi="Arial" w:cs="Arial"/>
          <w:b/>
          <w:bCs/>
          <w:sz w:val="24"/>
          <w:szCs w:val="24"/>
        </w:rPr>
        <w:t>§ 8.</w:t>
      </w:r>
    </w:p>
    <w:p w14:paraId="06D6FF34" w14:textId="77777777" w:rsidR="00144E29" w:rsidRPr="006A42FC" w:rsidRDefault="00144E29" w:rsidP="006A42FC">
      <w:pPr>
        <w:numPr>
          <w:ilvl w:val="0"/>
          <w:numId w:val="11"/>
        </w:numPr>
        <w:spacing w:line="276" w:lineRule="auto"/>
        <w:jc w:val="both"/>
        <w:rPr>
          <w:rFonts w:ascii="Arial" w:hAnsi="Arial" w:cs="Arial"/>
          <w:sz w:val="24"/>
          <w:szCs w:val="24"/>
        </w:rPr>
      </w:pPr>
      <w:r w:rsidRPr="006A42FC">
        <w:rPr>
          <w:rFonts w:ascii="Arial" w:hAnsi="Arial" w:cs="Arial"/>
          <w:sz w:val="24"/>
          <w:szCs w:val="24"/>
        </w:rPr>
        <w:t xml:space="preserve">Za wykonanie przedmiotu umowy Wykonawca otrzyma wynagrodzenie w wysokości nie większej niż </w:t>
      </w:r>
      <w:r w:rsidRPr="006A42FC">
        <w:rPr>
          <w:rFonts w:ascii="Arial" w:hAnsi="Arial" w:cs="Arial"/>
          <w:b/>
          <w:sz w:val="24"/>
          <w:szCs w:val="24"/>
        </w:rPr>
        <w:t>……………………………..</w:t>
      </w:r>
      <w:r w:rsidRPr="006A42FC">
        <w:rPr>
          <w:rFonts w:ascii="Arial" w:hAnsi="Arial" w:cs="Arial"/>
          <w:sz w:val="24"/>
          <w:szCs w:val="24"/>
        </w:rPr>
        <w:t xml:space="preserve"> brutto (słownie: ……………………………………………………………….).</w:t>
      </w:r>
    </w:p>
    <w:p w14:paraId="010922B8" w14:textId="7ECD353A" w:rsidR="00144E29" w:rsidRPr="006A42FC" w:rsidRDefault="00144E29" w:rsidP="006A42FC">
      <w:pPr>
        <w:numPr>
          <w:ilvl w:val="0"/>
          <w:numId w:val="11"/>
        </w:numPr>
        <w:spacing w:line="276" w:lineRule="auto"/>
        <w:jc w:val="both"/>
        <w:rPr>
          <w:rFonts w:ascii="Arial" w:hAnsi="Arial" w:cs="Arial"/>
          <w:sz w:val="24"/>
          <w:szCs w:val="24"/>
        </w:rPr>
      </w:pPr>
      <w:r w:rsidRPr="006A42FC">
        <w:rPr>
          <w:rFonts w:ascii="Arial" w:hAnsi="Arial" w:cs="Arial"/>
          <w:sz w:val="24"/>
          <w:szCs w:val="24"/>
        </w:rPr>
        <w:t xml:space="preserve">Ceny jednostkowe za świadczenie poszczególnych usług pocztowych zostały określone w załączniku nr 1 do niniejszej umowy (formularz </w:t>
      </w:r>
      <w:r w:rsidR="000E51DB" w:rsidRPr="000E51DB">
        <w:rPr>
          <w:rFonts w:ascii="Arial" w:hAnsi="Arial" w:cs="Arial"/>
          <w:sz w:val="24"/>
          <w:szCs w:val="24"/>
        </w:rPr>
        <w:t>asortymentowo - cenowy</w:t>
      </w:r>
      <w:r w:rsidRPr="006A42FC">
        <w:rPr>
          <w:rFonts w:ascii="Arial" w:hAnsi="Arial" w:cs="Arial"/>
          <w:sz w:val="24"/>
          <w:szCs w:val="24"/>
        </w:rPr>
        <w:t xml:space="preserve">). </w:t>
      </w:r>
    </w:p>
    <w:p w14:paraId="5685A27E" w14:textId="5BE72C92" w:rsidR="00144E29" w:rsidRPr="006A42FC" w:rsidRDefault="00144E29" w:rsidP="006A42FC">
      <w:pPr>
        <w:numPr>
          <w:ilvl w:val="0"/>
          <w:numId w:val="11"/>
        </w:numPr>
        <w:spacing w:line="276" w:lineRule="auto"/>
        <w:ind w:left="357" w:hanging="357"/>
        <w:jc w:val="both"/>
        <w:rPr>
          <w:rFonts w:ascii="Arial" w:hAnsi="Arial" w:cs="Arial"/>
          <w:sz w:val="24"/>
          <w:szCs w:val="24"/>
        </w:rPr>
      </w:pPr>
      <w:r w:rsidRPr="006A42FC">
        <w:rPr>
          <w:rFonts w:ascii="Arial" w:hAnsi="Arial" w:cs="Arial"/>
          <w:sz w:val="24"/>
          <w:szCs w:val="24"/>
        </w:rPr>
        <w:t xml:space="preserve">W przypadku wysyłki przez Zamawiającego korespondencji nieokreślonej w załączniku nr 1 do niniejszej umowy (formularz </w:t>
      </w:r>
      <w:r w:rsidR="000E51DB" w:rsidRPr="000E51DB">
        <w:rPr>
          <w:rFonts w:ascii="Arial" w:hAnsi="Arial" w:cs="Arial"/>
          <w:sz w:val="24"/>
          <w:szCs w:val="24"/>
        </w:rPr>
        <w:t>asortymentowo - cenowy</w:t>
      </w:r>
      <w:r w:rsidRPr="006A42FC">
        <w:rPr>
          <w:rFonts w:ascii="Arial" w:hAnsi="Arial" w:cs="Arial"/>
          <w:sz w:val="24"/>
          <w:szCs w:val="24"/>
        </w:rPr>
        <w:t>), rozliczenie nastąpi zgodnie z obowiązującymi cennikami Wykonawcy.</w:t>
      </w:r>
    </w:p>
    <w:p w14:paraId="5FB797B6" w14:textId="77777777" w:rsidR="00144E29" w:rsidRPr="006A42FC" w:rsidRDefault="00497363" w:rsidP="006A42FC">
      <w:pPr>
        <w:numPr>
          <w:ilvl w:val="0"/>
          <w:numId w:val="11"/>
        </w:numPr>
        <w:spacing w:line="276" w:lineRule="auto"/>
        <w:ind w:left="357" w:hanging="357"/>
        <w:jc w:val="both"/>
        <w:rPr>
          <w:rFonts w:ascii="Arial" w:hAnsi="Arial" w:cs="Arial"/>
          <w:sz w:val="24"/>
          <w:szCs w:val="24"/>
        </w:rPr>
      </w:pPr>
      <w:r w:rsidRPr="006A42FC">
        <w:rPr>
          <w:rFonts w:ascii="Arial" w:hAnsi="Arial" w:cs="Arial"/>
          <w:sz w:val="24"/>
          <w:szCs w:val="24"/>
        </w:rPr>
        <w:t>Rozliczenia za wykonane usługi pocztowe następować będą w okresach miesięcznych, w formie opłaty „z dołu”, w terminie 21 dni od daty wystawienia faktury VAT. Należność zostanie obliczona jako iloczyn ceny jednostkowej oraz faktycznej ilości przesyłek danego rodzaju.</w:t>
      </w:r>
      <w:r w:rsidR="00144E29" w:rsidRPr="006A42FC">
        <w:rPr>
          <w:rFonts w:ascii="Arial" w:hAnsi="Arial" w:cs="Arial"/>
          <w:sz w:val="24"/>
          <w:szCs w:val="24"/>
        </w:rPr>
        <w:t xml:space="preserve"> </w:t>
      </w:r>
    </w:p>
    <w:p w14:paraId="48FC4F4B" w14:textId="77279EDD" w:rsidR="007642B1" w:rsidRPr="007901DB" w:rsidRDefault="007642B1" w:rsidP="007901DB">
      <w:pPr>
        <w:widowControl w:val="0"/>
        <w:numPr>
          <w:ilvl w:val="0"/>
          <w:numId w:val="11"/>
        </w:numPr>
        <w:spacing w:line="276" w:lineRule="auto"/>
        <w:ind w:right="424"/>
        <w:jc w:val="both"/>
        <w:rPr>
          <w:rFonts w:ascii="Arial" w:hAnsi="Arial" w:cs="Arial"/>
          <w:b/>
          <w:bCs/>
          <w:snapToGrid w:val="0"/>
          <w:sz w:val="24"/>
          <w:szCs w:val="24"/>
        </w:rPr>
      </w:pPr>
      <w:r w:rsidRPr="006A42FC">
        <w:rPr>
          <w:rFonts w:ascii="Arial" w:hAnsi="Arial" w:cs="Arial"/>
          <w:snapToGrid w:val="0"/>
          <w:sz w:val="24"/>
          <w:szCs w:val="24"/>
        </w:rPr>
        <w:t>Faktury powinny być wystawiane na:</w:t>
      </w:r>
      <w:r w:rsidRPr="006A42FC">
        <w:rPr>
          <w:rFonts w:ascii="Arial" w:hAnsi="Arial" w:cs="Arial"/>
          <w:snapToGrid w:val="0"/>
          <w:sz w:val="24"/>
          <w:szCs w:val="24"/>
        </w:rPr>
        <w:tab/>
      </w:r>
    </w:p>
    <w:p w14:paraId="13D8CFBD" w14:textId="787D6E99" w:rsidR="007642B1" w:rsidRPr="006A42FC" w:rsidRDefault="007642B1" w:rsidP="007901DB">
      <w:pPr>
        <w:widowControl w:val="0"/>
        <w:spacing w:line="276" w:lineRule="auto"/>
        <w:ind w:left="284" w:right="424"/>
        <w:jc w:val="both"/>
        <w:rPr>
          <w:rFonts w:ascii="Arial" w:hAnsi="Arial" w:cs="Arial"/>
          <w:b/>
          <w:bCs/>
          <w:snapToGrid w:val="0"/>
          <w:sz w:val="24"/>
          <w:szCs w:val="24"/>
        </w:rPr>
      </w:pPr>
      <w:r w:rsidRPr="006A42FC">
        <w:rPr>
          <w:rFonts w:ascii="Arial" w:hAnsi="Arial" w:cs="Arial"/>
          <w:b/>
          <w:bCs/>
          <w:snapToGrid w:val="0"/>
          <w:sz w:val="24"/>
          <w:szCs w:val="24"/>
        </w:rPr>
        <w:t>Nabywca:</w:t>
      </w:r>
      <w:r w:rsidR="007901DB">
        <w:rPr>
          <w:rFonts w:ascii="Arial" w:hAnsi="Arial" w:cs="Arial"/>
          <w:b/>
          <w:bCs/>
          <w:snapToGrid w:val="0"/>
          <w:sz w:val="24"/>
          <w:szCs w:val="24"/>
        </w:rPr>
        <w:t xml:space="preserve"> </w:t>
      </w:r>
      <w:r w:rsidRPr="006A42FC">
        <w:rPr>
          <w:rFonts w:ascii="Arial" w:hAnsi="Arial" w:cs="Arial"/>
          <w:b/>
          <w:bCs/>
          <w:snapToGrid w:val="0"/>
          <w:sz w:val="24"/>
          <w:szCs w:val="24"/>
        </w:rPr>
        <w:t xml:space="preserve">Gmina </w:t>
      </w:r>
      <w:r w:rsidR="007901DB">
        <w:rPr>
          <w:rFonts w:ascii="Arial" w:hAnsi="Arial" w:cs="Arial"/>
          <w:b/>
          <w:bCs/>
          <w:snapToGrid w:val="0"/>
          <w:sz w:val="24"/>
          <w:szCs w:val="24"/>
        </w:rPr>
        <w:t>Czernich</w:t>
      </w:r>
      <w:r w:rsidRPr="006A42FC">
        <w:rPr>
          <w:rFonts w:ascii="Arial" w:hAnsi="Arial" w:cs="Arial"/>
          <w:b/>
          <w:bCs/>
          <w:snapToGrid w:val="0"/>
          <w:sz w:val="24"/>
          <w:szCs w:val="24"/>
        </w:rPr>
        <w:t xml:space="preserve">ów, </w:t>
      </w:r>
      <w:r w:rsidR="007901DB">
        <w:rPr>
          <w:rFonts w:ascii="Arial" w:hAnsi="Arial" w:cs="Arial"/>
          <w:b/>
          <w:bCs/>
          <w:snapToGrid w:val="0"/>
          <w:sz w:val="24"/>
          <w:szCs w:val="24"/>
        </w:rPr>
        <w:t>ul. Gminna</w:t>
      </w:r>
      <w:r w:rsidRPr="006A42FC">
        <w:rPr>
          <w:rFonts w:ascii="Arial" w:hAnsi="Arial" w:cs="Arial"/>
          <w:b/>
          <w:bCs/>
          <w:snapToGrid w:val="0"/>
          <w:sz w:val="24"/>
          <w:szCs w:val="24"/>
        </w:rPr>
        <w:t xml:space="preserve"> 1, 32-0</w:t>
      </w:r>
      <w:r w:rsidR="007901DB">
        <w:rPr>
          <w:rFonts w:ascii="Arial" w:hAnsi="Arial" w:cs="Arial"/>
          <w:b/>
          <w:bCs/>
          <w:snapToGrid w:val="0"/>
          <w:sz w:val="24"/>
          <w:szCs w:val="24"/>
        </w:rPr>
        <w:t>7</w:t>
      </w:r>
      <w:r w:rsidRPr="006A42FC">
        <w:rPr>
          <w:rFonts w:ascii="Arial" w:hAnsi="Arial" w:cs="Arial"/>
          <w:b/>
          <w:bCs/>
          <w:snapToGrid w:val="0"/>
          <w:sz w:val="24"/>
          <w:szCs w:val="24"/>
        </w:rPr>
        <w:t xml:space="preserve">0 </w:t>
      </w:r>
      <w:r w:rsidR="007901DB" w:rsidRPr="007901DB">
        <w:rPr>
          <w:rFonts w:ascii="Arial" w:hAnsi="Arial" w:cs="Arial"/>
          <w:b/>
          <w:bCs/>
          <w:snapToGrid w:val="0"/>
          <w:sz w:val="24"/>
          <w:szCs w:val="24"/>
        </w:rPr>
        <w:t>Czernichów</w:t>
      </w:r>
      <w:r w:rsidRPr="006A42FC">
        <w:rPr>
          <w:rFonts w:ascii="Arial" w:hAnsi="Arial" w:cs="Arial"/>
          <w:b/>
          <w:bCs/>
          <w:snapToGrid w:val="0"/>
          <w:sz w:val="24"/>
          <w:szCs w:val="24"/>
        </w:rPr>
        <w:t xml:space="preserve">, </w:t>
      </w:r>
      <w:r w:rsidRPr="006A42FC">
        <w:rPr>
          <w:rFonts w:ascii="Arial" w:hAnsi="Arial" w:cs="Arial"/>
          <w:b/>
          <w:bCs/>
          <w:snapToGrid w:val="0"/>
          <w:sz w:val="24"/>
          <w:szCs w:val="24"/>
        </w:rPr>
        <w:tab/>
        <w:t xml:space="preserve">NIP </w:t>
      </w:r>
      <w:r w:rsidR="007901DB" w:rsidRPr="007901DB">
        <w:rPr>
          <w:rFonts w:ascii="Arial" w:hAnsi="Arial" w:cs="Arial"/>
          <w:b/>
          <w:bCs/>
          <w:snapToGrid w:val="0"/>
          <w:sz w:val="24"/>
          <w:szCs w:val="24"/>
        </w:rPr>
        <w:t>9442253228</w:t>
      </w:r>
      <w:r w:rsidR="007901DB">
        <w:rPr>
          <w:rFonts w:ascii="Arial" w:hAnsi="Arial" w:cs="Arial"/>
          <w:b/>
          <w:bCs/>
          <w:snapToGrid w:val="0"/>
          <w:sz w:val="24"/>
          <w:szCs w:val="24"/>
        </w:rPr>
        <w:t>;</w:t>
      </w:r>
    </w:p>
    <w:p w14:paraId="22C8AB6D" w14:textId="49943872" w:rsidR="007642B1" w:rsidRPr="006A42FC" w:rsidRDefault="007642B1" w:rsidP="00F27B64">
      <w:pPr>
        <w:widowControl w:val="0"/>
        <w:spacing w:line="276" w:lineRule="auto"/>
        <w:ind w:left="284" w:right="424"/>
        <w:jc w:val="both"/>
        <w:rPr>
          <w:rFonts w:ascii="Arial" w:hAnsi="Arial" w:cs="Arial"/>
          <w:b/>
          <w:bCs/>
          <w:snapToGrid w:val="0"/>
          <w:sz w:val="24"/>
          <w:szCs w:val="24"/>
        </w:rPr>
      </w:pPr>
      <w:r w:rsidRPr="006A42FC">
        <w:rPr>
          <w:rFonts w:ascii="Arial" w:hAnsi="Arial" w:cs="Arial"/>
          <w:b/>
          <w:bCs/>
          <w:snapToGrid w:val="0"/>
          <w:sz w:val="24"/>
          <w:szCs w:val="24"/>
        </w:rPr>
        <w:t>Odbiorca:</w:t>
      </w:r>
      <w:r w:rsidR="007901DB">
        <w:rPr>
          <w:rFonts w:ascii="Arial" w:hAnsi="Arial" w:cs="Arial"/>
          <w:b/>
          <w:bCs/>
          <w:snapToGrid w:val="0"/>
          <w:sz w:val="24"/>
          <w:szCs w:val="24"/>
        </w:rPr>
        <w:t xml:space="preserve"> U</w:t>
      </w:r>
      <w:r w:rsidRPr="006A42FC">
        <w:rPr>
          <w:rFonts w:ascii="Arial" w:hAnsi="Arial" w:cs="Arial"/>
          <w:b/>
          <w:bCs/>
          <w:snapToGrid w:val="0"/>
          <w:sz w:val="24"/>
          <w:szCs w:val="24"/>
        </w:rPr>
        <w:t>rząd Gmin</w:t>
      </w:r>
      <w:r w:rsidR="007901DB">
        <w:rPr>
          <w:rFonts w:ascii="Arial" w:hAnsi="Arial" w:cs="Arial"/>
          <w:b/>
          <w:bCs/>
          <w:snapToGrid w:val="0"/>
          <w:sz w:val="24"/>
          <w:szCs w:val="24"/>
        </w:rPr>
        <w:t>y</w:t>
      </w:r>
      <w:r w:rsidRPr="006A42FC">
        <w:rPr>
          <w:rFonts w:ascii="Arial" w:hAnsi="Arial" w:cs="Arial"/>
          <w:b/>
          <w:bCs/>
          <w:snapToGrid w:val="0"/>
          <w:sz w:val="24"/>
          <w:szCs w:val="24"/>
        </w:rPr>
        <w:t xml:space="preserve"> </w:t>
      </w:r>
      <w:r w:rsidR="007901DB" w:rsidRPr="007901DB">
        <w:rPr>
          <w:rFonts w:ascii="Arial" w:hAnsi="Arial" w:cs="Arial"/>
          <w:b/>
          <w:bCs/>
          <w:snapToGrid w:val="0"/>
          <w:sz w:val="24"/>
          <w:szCs w:val="24"/>
        </w:rPr>
        <w:t>Czernichów</w:t>
      </w:r>
      <w:r w:rsidRPr="006A42FC">
        <w:rPr>
          <w:rFonts w:ascii="Arial" w:hAnsi="Arial" w:cs="Arial"/>
          <w:b/>
          <w:bCs/>
          <w:snapToGrid w:val="0"/>
          <w:sz w:val="24"/>
          <w:szCs w:val="24"/>
        </w:rPr>
        <w:t xml:space="preserve">, </w:t>
      </w:r>
      <w:r w:rsidR="007901DB">
        <w:rPr>
          <w:rFonts w:ascii="Arial" w:hAnsi="Arial" w:cs="Arial"/>
          <w:b/>
          <w:bCs/>
          <w:snapToGrid w:val="0"/>
          <w:sz w:val="24"/>
          <w:szCs w:val="24"/>
        </w:rPr>
        <w:t>u</w:t>
      </w:r>
      <w:r w:rsidR="007901DB" w:rsidRPr="007901DB">
        <w:rPr>
          <w:rFonts w:ascii="Arial" w:hAnsi="Arial" w:cs="Arial"/>
          <w:b/>
          <w:bCs/>
          <w:snapToGrid w:val="0"/>
          <w:sz w:val="24"/>
          <w:szCs w:val="24"/>
        </w:rPr>
        <w:t>l. Gminna 1,</w:t>
      </w:r>
      <w:r w:rsidR="007901DB">
        <w:rPr>
          <w:rFonts w:ascii="Arial" w:hAnsi="Arial" w:cs="Arial"/>
          <w:b/>
          <w:bCs/>
          <w:snapToGrid w:val="0"/>
          <w:sz w:val="24"/>
          <w:szCs w:val="24"/>
        </w:rPr>
        <w:t xml:space="preserve"> </w:t>
      </w:r>
      <w:r w:rsidR="007901DB" w:rsidRPr="007901DB">
        <w:rPr>
          <w:rFonts w:ascii="Arial" w:hAnsi="Arial" w:cs="Arial"/>
          <w:b/>
          <w:bCs/>
          <w:snapToGrid w:val="0"/>
          <w:sz w:val="24"/>
          <w:szCs w:val="24"/>
        </w:rPr>
        <w:t>32-070 Czernichów</w:t>
      </w:r>
      <w:r w:rsidR="007901DB">
        <w:rPr>
          <w:rFonts w:ascii="Arial" w:hAnsi="Arial" w:cs="Arial"/>
          <w:b/>
          <w:bCs/>
          <w:snapToGrid w:val="0"/>
          <w:sz w:val="24"/>
          <w:szCs w:val="24"/>
        </w:rPr>
        <w:t>;</w:t>
      </w:r>
    </w:p>
    <w:p w14:paraId="07652754" w14:textId="77777777" w:rsidR="00144E29" w:rsidRPr="006A42FC" w:rsidRDefault="00CF0F8E" w:rsidP="006A42FC">
      <w:pPr>
        <w:numPr>
          <w:ilvl w:val="0"/>
          <w:numId w:val="11"/>
        </w:numPr>
        <w:spacing w:line="276" w:lineRule="auto"/>
        <w:jc w:val="both"/>
        <w:rPr>
          <w:rFonts w:ascii="Arial" w:hAnsi="Arial" w:cs="Arial"/>
          <w:sz w:val="24"/>
          <w:szCs w:val="24"/>
        </w:rPr>
      </w:pPr>
      <w:r w:rsidRPr="006A42FC">
        <w:rPr>
          <w:rFonts w:ascii="Arial" w:hAnsi="Arial" w:cs="Arial"/>
          <w:bCs/>
          <w:sz w:val="24"/>
          <w:szCs w:val="24"/>
        </w:rPr>
        <w:t>Za dzień zapłaty należności uznawany będzie dzień wpływu środków na rachunek bankowy Wykonawcy</w:t>
      </w:r>
      <w:r w:rsidR="00144E29" w:rsidRPr="006A42FC">
        <w:rPr>
          <w:rFonts w:ascii="Arial" w:hAnsi="Arial" w:cs="Arial"/>
          <w:sz w:val="24"/>
          <w:szCs w:val="24"/>
        </w:rPr>
        <w:t>.</w:t>
      </w:r>
    </w:p>
    <w:p w14:paraId="4EA273DE" w14:textId="77777777" w:rsidR="00144E29" w:rsidRPr="006A42FC" w:rsidRDefault="00144E29" w:rsidP="006A42FC">
      <w:pPr>
        <w:numPr>
          <w:ilvl w:val="0"/>
          <w:numId w:val="11"/>
        </w:numPr>
        <w:spacing w:line="276" w:lineRule="auto"/>
        <w:ind w:left="357" w:hanging="357"/>
        <w:jc w:val="both"/>
        <w:rPr>
          <w:rFonts w:ascii="Arial" w:hAnsi="Arial" w:cs="Arial"/>
          <w:sz w:val="24"/>
          <w:szCs w:val="24"/>
        </w:rPr>
      </w:pPr>
      <w:r w:rsidRPr="006A42FC">
        <w:rPr>
          <w:rFonts w:ascii="Arial" w:hAnsi="Arial" w:cs="Arial"/>
          <w:sz w:val="24"/>
          <w:szCs w:val="24"/>
        </w:rPr>
        <w:t>Wykonawca nie może bez zgody Zamawiającego, wyrażonej na piśmie, przenieść swoich wierzytelności wynikających z niniejszej umowy na osoby trzecie.</w:t>
      </w:r>
    </w:p>
    <w:p w14:paraId="4943E7E3" w14:textId="77777777" w:rsidR="00144E29" w:rsidRPr="006A42FC" w:rsidRDefault="00144E29" w:rsidP="006A42FC">
      <w:pPr>
        <w:numPr>
          <w:ilvl w:val="0"/>
          <w:numId w:val="11"/>
        </w:numPr>
        <w:spacing w:line="276" w:lineRule="auto"/>
        <w:ind w:left="357" w:hanging="357"/>
        <w:jc w:val="both"/>
        <w:rPr>
          <w:rFonts w:ascii="Arial" w:hAnsi="Arial" w:cs="Arial"/>
          <w:sz w:val="24"/>
          <w:szCs w:val="24"/>
        </w:rPr>
      </w:pPr>
      <w:r w:rsidRPr="006A42FC">
        <w:rPr>
          <w:rFonts w:ascii="Arial" w:hAnsi="Arial" w:cs="Arial"/>
          <w:sz w:val="24"/>
          <w:szCs w:val="24"/>
        </w:rPr>
        <w:t xml:space="preserve">Do wynagrodzenia o którym mowa w </w:t>
      </w:r>
      <w:r w:rsidR="00475918" w:rsidRPr="006A42FC">
        <w:rPr>
          <w:rFonts w:ascii="Arial" w:hAnsi="Arial" w:cs="Arial"/>
          <w:sz w:val="24"/>
          <w:szCs w:val="24"/>
        </w:rPr>
        <w:t>ust.</w:t>
      </w:r>
      <w:r w:rsidRPr="006A42FC">
        <w:rPr>
          <w:rFonts w:ascii="Arial" w:hAnsi="Arial" w:cs="Arial"/>
          <w:sz w:val="24"/>
          <w:szCs w:val="24"/>
        </w:rPr>
        <w:t xml:space="preserve"> 2 doliczony zostanie podatek VAT według stawki obowiązującej.</w:t>
      </w:r>
    </w:p>
    <w:p w14:paraId="6EA14184" w14:textId="4037C542" w:rsidR="005A45BA" w:rsidRPr="007901DB" w:rsidRDefault="00144E29" w:rsidP="007901DB">
      <w:pPr>
        <w:numPr>
          <w:ilvl w:val="0"/>
          <w:numId w:val="11"/>
        </w:numPr>
        <w:spacing w:line="276" w:lineRule="auto"/>
        <w:ind w:left="357" w:hanging="357"/>
        <w:jc w:val="both"/>
        <w:rPr>
          <w:rFonts w:ascii="Arial" w:hAnsi="Arial" w:cs="Arial"/>
          <w:sz w:val="24"/>
          <w:szCs w:val="24"/>
        </w:rPr>
      </w:pPr>
      <w:r w:rsidRPr="006A42FC">
        <w:rPr>
          <w:rFonts w:ascii="Arial" w:hAnsi="Arial" w:cs="Arial"/>
          <w:sz w:val="24"/>
          <w:szCs w:val="24"/>
        </w:rPr>
        <w:t xml:space="preserve">Za nieterminowe regulowanie należności Wykonawca naliczać będzie odsetki </w:t>
      </w:r>
      <w:r w:rsidR="00871F76" w:rsidRPr="006A42FC">
        <w:rPr>
          <w:rFonts w:ascii="Arial" w:hAnsi="Arial" w:cs="Arial"/>
          <w:sz w:val="24"/>
          <w:szCs w:val="24"/>
        </w:rPr>
        <w:t>ustawowe za opóźnienie</w:t>
      </w:r>
      <w:r w:rsidRPr="006A42FC">
        <w:rPr>
          <w:rFonts w:ascii="Arial" w:hAnsi="Arial" w:cs="Arial"/>
          <w:sz w:val="24"/>
          <w:szCs w:val="24"/>
        </w:rPr>
        <w:t>.</w:t>
      </w:r>
    </w:p>
    <w:p w14:paraId="3B5B6588" w14:textId="77777777" w:rsidR="00B37AB2" w:rsidRPr="006A42FC" w:rsidRDefault="00B37AB2" w:rsidP="006A42FC">
      <w:pPr>
        <w:spacing w:line="276" w:lineRule="auto"/>
        <w:jc w:val="center"/>
        <w:rPr>
          <w:rFonts w:ascii="Arial" w:hAnsi="Arial" w:cs="Arial"/>
          <w:sz w:val="24"/>
          <w:szCs w:val="24"/>
        </w:rPr>
      </w:pPr>
      <w:r w:rsidRPr="006A42FC">
        <w:rPr>
          <w:rFonts w:ascii="Arial" w:hAnsi="Arial" w:cs="Arial"/>
          <w:b/>
          <w:sz w:val="24"/>
          <w:szCs w:val="24"/>
        </w:rPr>
        <w:t>§ 9</w:t>
      </w:r>
    </w:p>
    <w:p w14:paraId="3C52E08F" w14:textId="77777777" w:rsidR="00B37AB2" w:rsidRPr="006A42FC" w:rsidRDefault="00B37AB2" w:rsidP="006A42FC">
      <w:pPr>
        <w:numPr>
          <w:ilvl w:val="0"/>
          <w:numId w:val="19"/>
        </w:numPr>
        <w:snapToGrid w:val="0"/>
        <w:spacing w:line="276" w:lineRule="auto"/>
        <w:jc w:val="both"/>
        <w:rPr>
          <w:rFonts w:ascii="Arial" w:hAnsi="Arial" w:cs="Arial"/>
          <w:color w:val="000000"/>
          <w:sz w:val="24"/>
          <w:szCs w:val="24"/>
        </w:rPr>
      </w:pPr>
      <w:r w:rsidRPr="006A42FC">
        <w:rPr>
          <w:rFonts w:ascii="Arial" w:hAnsi="Arial" w:cs="Arial"/>
          <w:color w:val="000000"/>
          <w:sz w:val="24"/>
          <w:szCs w:val="24"/>
        </w:rPr>
        <w:t>W przypadku, gdy przedmiot niniejszej Umowy będzie realizowany przy udziale podwykonawców, Wykonawca zobowiązuje się poinformować o tym Zamawiającego, ze stosownym wyprzedzeniem, celem uzyskania jego akceptacji dla zakresu usług jak i osoby podwykonawczy.</w:t>
      </w:r>
    </w:p>
    <w:p w14:paraId="527D92BC" w14:textId="77777777" w:rsidR="00B37AB2" w:rsidRPr="006A42FC" w:rsidRDefault="00B37AB2" w:rsidP="006A42FC">
      <w:pPr>
        <w:numPr>
          <w:ilvl w:val="0"/>
          <w:numId w:val="19"/>
        </w:numPr>
        <w:snapToGrid w:val="0"/>
        <w:spacing w:line="276" w:lineRule="auto"/>
        <w:jc w:val="both"/>
        <w:rPr>
          <w:rFonts w:ascii="Arial" w:hAnsi="Arial" w:cs="Arial"/>
          <w:color w:val="000000"/>
          <w:sz w:val="24"/>
          <w:szCs w:val="24"/>
        </w:rPr>
      </w:pPr>
      <w:r w:rsidRPr="006A42FC">
        <w:rPr>
          <w:rFonts w:ascii="Arial" w:hAnsi="Arial" w:cs="Arial"/>
          <w:color w:val="000000"/>
          <w:sz w:val="24"/>
          <w:szCs w:val="24"/>
        </w:rPr>
        <w:lastRenderedPageBreak/>
        <w:t>Po uzyskaniu akceptacji, o której mowa w ust.</w:t>
      </w:r>
      <w:r w:rsidR="00AC793E" w:rsidRPr="006A42FC">
        <w:rPr>
          <w:rFonts w:ascii="Arial" w:hAnsi="Arial" w:cs="Arial"/>
          <w:color w:val="000000"/>
          <w:sz w:val="24"/>
          <w:szCs w:val="24"/>
        </w:rPr>
        <w:t xml:space="preserve"> </w:t>
      </w:r>
      <w:r w:rsidRPr="006A42FC">
        <w:rPr>
          <w:rFonts w:ascii="Arial" w:hAnsi="Arial" w:cs="Arial"/>
          <w:color w:val="000000"/>
          <w:sz w:val="24"/>
          <w:szCs w:val="24"/>
        </w:rPr>
        <w:t>1, w terminie 3 dni poprzedzających planowany termin zawarcia umowy z podwykonawcą, Wykonawca dostarczy Zamawiającemu do zaakceptowania projekt umowy z podwykonawcą ,zawierający istotne elementy przyszłej umowy, w tym w szczególności: zakres usług, terminy wykonania oraz wynagrodzenia wraz z częścią dokumentacji, dotyczącą wykonania usług określonych w projekcie umowy z podwykonawcą.</w:t>
      </w:r>
    </w:p>
    <w:p w14:paraId="36730665" w14:textId="564640F5" w:rsidR="00B37AB2" w:rsidRPr="006A42FC" w:rsidRDefault="00B37AB2" w:rsidP="006A42FC">
      <w:pPr>
        <w:numPr>
          <w:ilvl w:val="0"/>
          <w:numId w:val="19"/>
        </w:numPr>
        <w:snapToGrid w:val="0"/>
        <w:spacing w:line="276" w:lineRule="auto"/>
        <w:jc w:val="both"/>
        <w:rPr>
          <w:rFonts w:ascii="Arial" w:hAnsi="Arial" w:cs="Arial"/>
          <w:color w:val="000000"/>
          <w:sz w:val="24"/>
          <w:szCs w:val="24"/>
        </w:rPr>
      </w:pPr>
      <w:r w:rsidRPr="006A42FC">
        <w:rPr>
          <w:rFonts w:ascii="Arial" w:hAnsi="Arial" w:cs="Arial"/>
          <w:color w:val="000000"/>
          <w:sz w:val="24"/>
          <w:szCs w:val="24"/>
        </w:rPr>
        <w:t>Wykonawca do wystawionych przez siebie dla Zamawiającego faktur VAT dostarczy oświadczenia swoich podwykonawców, zgłoszonych i zaakceptowanych przez Zamawiającego, o uiszczeniu przez Wykonawcę wszelkich wymagalnych wierzytelności przysługujących podwykonawcom, powstałych w związku z realizacją usług, będących przedmiotem niniejszej Umowy.</w:t>
      </w:r>
    </w:p>
    <w:p w14:paraId="75C93132" w14:textId="369755DC" w:rsidR="00B37AB2" w:rsidRPr="006A42FC" w:rsidRDefault="00B37AB2" w:rsidP="006A42FC">
      <w:pPr>
        <w:numPr>
          <w:ilvl w:val="0"/>
          <w:numId w:val="19"/>
        </w:numPr>
        <w:snapToGrid w:val="0"/>
        <w:spacing w:line="276" w:lineRule="auto"/>
        <w:ind w:left="357" w:hanging="357"/>
        <w:jc w:val="both"/>
        <w:rPr>
          <w:rFonts w:ascii="Arial" w:hAnsi="Arial" w:cs="Arial"/>
          <w:color w:val="000000"/>
          <w:sz w:val="24"/>
          <w:szCs w:val="24"/>
        </w:rPr>
      </w:pPr>
      <w:r w:rsidRPr="006A42FC">
        <w:rPr>
          <w:rFonts w:ascii="Arial" w:hAnsi="Arial" w:cs="Arial"/>
          <w:color w:val="000000"/>
          <w:sz w:val="24"/>
          <w:szCs w:val="24"/>
        </w:rPr>
        <w:t xml:space="preserve">W razie odmowy zapłaty wynagrodzenia na rzecz </w:t>
      </w:r>
      <w:r w:rsidR="00475918" w:rsidRPr="006A42FC">
        <w:rPr>
          <w:rFonts w:ascii="Arial" w:hAnsi="Arial" w:cs="Arial"/>
          <w:color w:val="000000"/>
          <w:sz w:val="24"/>
          <w:szCs w:val="24"/>
        </w:rPr>
        <w:t>podwykonawcy, Wykonawca winien wskazać</w:t>
      </w:r>
      <w:r w:rsidRPr="006A42FC">
        <w:rPr>
          <w:rFonts w:ascii="Arial" w:hAnsi="Arial" w:cs="Arial"/>
          <w:color w:val="000000"/>
          <w:sz w:val="24"/>
          <w:szCs w:val="24"/>
        </w:rPr>
        <w:t xml:space="preserve"> Zamawi</w:t>
      </w:r>
      <w:r w:rsidR="00353C7C" w:rsidRPr="006A42FC">
        <w:rPr>
          <w:rFonts w:ascii="Arial" w:hAnsi="Arial" w:cs="Arial"/>
          <w:color w:val="000000"/>
          <w:sz w:val="24"/>
          <w:szCs w:val="24"/>
        </w:rPr>
        <w:t>ającemu, iż nie narusza to prawa</w:t>
      </w:r>
      <w:r w:rsidRPr="006A42FC">
        <w:rPr>
          <w:rFonts w:ascii="Arial" w:hAnsi="Arial" w:cs="Arial"/>
          <w:color w:val="000000"/>
          <w:sz w:val="24"/>
          <w:szCs w:val="24"/>
        </w:rPr>
        <w:t xml:space="preserve"> ani też warunków Umowy.</w:t>
      </w:r>
      <w:r w:rsidR="004125AB" w:rsidRPr="006A42FC">
        <w:rPr>
          <w:rFonts w:ascii="Arial" w:hAnsi="Arial" w:cs="Arial"/>
          <w:color w:val="000000"/>
          <w:sz w:val="24"/>
          <w:szCs w:val="24"/>
        </w:rPr>
        <w:t xml:space="preserve"> </w:t>
      </w:r>
      <w:r w:rsidRPr="006A42FC">
        <w:rPr>
          <w:rFonts w:ascii="Arial" w:hAnsi="Arial" w:cs="Arial"/>
          <w:color w:val="000000"/>
          <w:sz w:val="24"/>
          <w:szCs w:val="24"/>
        </w:rPr>
        <w:t>Zamawiającemu przy</w:t>
      </w:r>
      <w:r w:rsidR="00AC793E" w:rsidRPr="006A42FC">
        <w:rPr>
          <w:rFonts w:ascii="Arial" w:hAnsi="Arial" w:cs="Arial"/>
          <w:color w:val="000000"/>
          <w:sz w:val="24"/>
          <w:szCs w:val="24"/>
        </w:rPr>
        <w:t xml:space="preserve">sługuje w takiej sytuacji prawo </w:t>
      </w:r>
      <w:r w:rsidRPr="006A42FC">
        <w:rPr>
          <w:rFonts w:ascii="Arial" w:hAnsi="Arial" w:cs="Arial"/>
          <w:color w:val="000000"/>
          <w:sz w:val="24"/>
          <w:szCs w:val="24"/>
        </w:rPr>
        <w:t>szczegółowego zbadania wywiązywania się Wykonawcy z warunków umowy z podwykonawcą, oględzin przedmiotu umowy, a także domagania się od podwykonawcy złożenia stosownych oświadczeń oraz udostępnienia dokumentów umownych.</w:t>
      </w:r>
    </w:p>
    <w:p w14:paraId="42714991" w14:textId="77777777" w:rsidR="00B37AB2" w:rsidRPr="006A42FC" w:rsidRDefault="00B37AB2" w:rsidP="006A42FC">
      <w:pPr>
        <w:numPr>
          <w:ilvl w:val="0"/>
          <w:numId w:val="19"/>
        </w:numPr>
        <w:snapToGrid w:val="0"/>
        <w:spacing w:line="276" w:lineRule="auto"/>
        <w:jc w:val="both"/>
        <w:rPr>
          <w:rFonts w:ascii="Arial" w:hAnsi="Arial" w:cs="Arial"/>
          <w:color w:val="000000"/>
          <w:sz w:val="24"/>
          <w:szCs w:val="24"/>
        </w:rPr>
      </w:pPr>
      <w:r w:rsidRPr="006A42FC">
        <w:rPr>
          <w:rFonts w:ascii="Arial" w:hAnsi="Arial" w:cs="Arial"/>
          <w:color w:val="000000"/>
          <w:sz w:val="24"/>
          <w:szCs w:val="24"/>
        </w:rPr>
        <w:t>W przypadku niedopełnienia obowiązku określonego w ust.</w:t>
      </w:r>
      <w:r w:rsidR="001204DE" w:rsidRPr="006A42FC">
        <w:rPr>
          <w:rFonts w:ascii="Arial" w:hAnsi="Arial" w:cs="Arial"/>
          <w:color w:val="000000"/>
          <w:sz w:val="24"/>
          <w:szCs w:val="24"/>
        </w:rPr>
        <w:t xml:space="preserve"> </w:t>
      </w:r>
      <w:r w:rsidRPr="006A42FC">
        <w:rPr>
          <w:rFonts w:ascii="Arial" w:hAnsi="Arial" w:cs="Arial"/>
          <w:color w:val="000000"/>
          <w:sz w:val="24"/>
          <w:szCs w:val="24"/>
        </w:rPr>
        <w:t>3 i 4 niniejszego paragrafu Zamawiający władny jest obniżyć kwotę płatności wynagrodzenia na rzecz Wykonawcy o kwotę należną podwykonawcy, zatrzymując ją jako zabezpieczenie na wypadek roszczeń podwykonawcy, które mogą być skierowane wobec Zamawiającego.</w:t>
      </w:r>
    </w:p>
    <w:p w14:paraId="0F202A01" w14:textId="77777777" w:rsidR="00B37AB2" w:rsidRPr="006A42FC" w:rsidRDefault="00B37AB2" w:rsidP="006A42FC">
      <w:pPr>
        <w:numPr>
          <w:ilvl w:val="0"/>
          <w:numId w:val="19"/>
        </w:numPr>
        <w:snapToGrid w:val="0"/>
        <w:spacing w:line="276" w:lineRule="auto"/>
        <w:jc w:val="both"/>
        <w:rPr>
          <w:rFonts w:ascii="Arial" w:hAnsi="Arial" w:cs="Arial"/>
          <w:color w:val="000000"/>
          <w:sz w:val="24"/>
          <w:szCs w:val="24"/>
        </w:rPr>
      </w:pPr>
      <w:r w:rsidRPr="006A42FC">
        <w:rPr>
          <w:rFonts w:ascii="Arial" w:hAnsi="Arial" w:cs="Arial"/>
          <w:color w:val="000000"/>
          <w:sz w:val="24"/>
          <w:szCs w:val="24"/>
        </w:rPr>
        <w:t>Zmiana Podwykonawcy w trakcie realizacji Umowy może nastąpić wyłącznie za zgodą Zamawiającego.</w:t>
      </w:r>
    </w:p>
    <w:p w14:paraId="5FF8122C" w14:textId="77777777" w:rsidR="00B37AB2" w:rsidRPr="006A42FC" w:rsidRDefault="00B37AB2" w:rsidP="006A42FC">
      <w:pPr>
        <w:numPr>
          <w:ilvl w:val="0"/>
          <w:numId w:val="19"/>
        </w:numPr>
        <w:snapToGrid w:val="0"/>
        <w:spacing w:line="276" w:lineRule="auto"/>
        <w:jc w:val="both"/>
        <w:rPr>
          <w:rFonts w:ascii="Arial" w:hAnsi="Arial" w:cs="Arial"/>
          <w:color w:val="000000"/>
          <w:sz w:val="24"/>
          <w:szCs w:val="24"/>
        </w:rPr>
      </w:pPr>
      <w:r w:rsidRPr="006A42FC">
        <w:rPr>
          <w:rFonts w:ascii="Arial" w:hAnsi="Arial" w:cs="Arial"/>
          <w:color w:val="000000"/>
          <w:sz w:val="24"/>
          <w:szCs w:val="24"/>
        </w:rPr>
        <w:t>Zawierający umowę z podwykonawcą oraz Zamawiający i Wykonawca ponoszą solidarną odpowiedzialność za zapłatę wynagrodzenia za usługi wykonane przez podwykonawcę.</w:t>
      </w:r>
    </w:p>
    <w:p w14:paraId="4ADE0976" w14:textId="77777777" w:rsidR="00475918" w:rsidRPr="006A42FC" w:rsidRDefault="00B37AB2" w:rsidP="006A42FC">
      <w:pPr>
        <w:numPr>
          <w:ilvl w:val="0"/>
          <w:numId w:val="19"/>
        </w:numPr>
        <w:snapToGrid w:val="0"/>
        <w:spacing w:line="276" w:lineRule="auto"/>
        <w:jc w:val="both"/>
        <w:rPr>
          <w:rFonts w:ascii="Arial" w:hAnsi="Arial" w:cs="Arial"/>
          <w:color w:val="000000"/>
          <w:sz w:val="24"/>
          <w:szCs w:val="24"/>
        </w:rPr>
      </w:pPr>
      <w:r w:rsidRPr="006A42FC">
        <w:rPr>
          <w:rFonts w:ascii="Arial" w:hAnsi="Arial" w:cs="Arial"/>
          <w:color w:val="000000"/>
          <w:sz w:val="24"/>
          <w:szCs w:val="24"/>
        </w:rPr>
        <w:t>Przy zawarciu przez podwykonawcę umowy z dalszym podwykonawcą przepisy ust.</w:t>
      </w:r>
      <w:r w:rsidR="001204DE" w:rsidRPr="006A42FC">
        <w:rPr>
          <w:rFonts w:ascii="Arial" w:hAnsi="Arial" w:cs="Arial"/>
          <w:color w:val="000000"/>
          <w:sz w:val="24"/>
          <w:szCs w:val="24"/>
        </w:rPr>
        <w:t xml:space="preserve"> </w:t>
      </w:r>
      <w:r w:rsidRPr="006A42FC">
        <w:rPr>
          <w:rFonts w:ascii="Arial" w:hAnsi="Arial" w:cs="Arial"/>
          <w:color w:val="000000"/>
          <w:sz w:val="24"/>
          <w:szCs w:val="24"/>
        </w:rPr>
        <w:t>1-6 stosuje się odpowiednio.</w:t>
      </w:r>
    </w:p>
    <w:p w14:paraId="431DC7C9" w14:textId="77777777" w:rsidR="00B37AB2" w:rsidRPr="006A42FC" w:rsidRDefault="00B37AB2" w:rsidP="006A42FC">
      <w:pPr>
        <w:numPr>
          <w:ilvl w:val="0"/>
          <w:numId w:val="19"/>
        </w:numPr>
        <w:snapToGrid w:val="0"/>
        <w:spacing w:line="276" w:lineRule="auto"/>
        <w:jc w:val="both"/>
        <w:rPr>
          <w:rFonts w:ascii="Arial" w:hAnsi="Arial" w:cs="Arial"/>
          <w:color w:val="000000"/>
          <w:sz w:val="24"/>
          <w:szCs w:val="24"/>
        </w:rPr>
      </w:pPr>
      <w:r w:rsidRPr="006A42FC">
        <w:rPr>
          <w:rFonts w:ascii="Arial" w:hAnsi="Arial" w:cs="Arial"/>
          <w:color w:val="000000"/>
          <w:sz w:val="24"/>
          <w:szCs w:val="24"/>
        </w:rPr>
        <w:t>Wykonawca ponosi wobec Zamawiającego pełną odpowiedzialność za usługi, które wykonuje przy pomocy podwykonawców. Zlecenie wykonania części prac podwykonawcom nie zmienia zobowiązań Wykonawcy wobec Zamawiającego za wykonanie tej części prac. Wykonawca jest odpowiedzialny z działania i zaniechania podwykonawców i ich pracowników jak za własne.</w:t>
      </w:r>
    </w:p>
    <w:p w14:paraId="046A03A1" w14:textId="77777777" w:rsidR="00D430D6" w:rsidRPr="006A42FC" w:rsidRDefault="00D430D6" w:rsidP="007901DB">
      <w:pPr>
        <w:spacing w:line="276" w:lineRule="auto"/>
        <w:rPr>
          <w:rFonts w:ascii="Arial" w:hAnsi="Arial" w:cs="Arial"/>
          <w:b/>
          <w:sz w:val="24"/>
          <w:szCs w:val="24"/>
        </w:rPr>
      </w:pPr>
    </w:p>
    <w:p w14:paraId="7219E81D" w14:textId="77777777" w:rsidR="00B37AB2" w:rsidRPr="006A42FC" w:rsidRDefault="00B37AB2" w:rsidP="006A42FC">
      <w:pPr>
        <w:spacing w:line="276" w:lineRule="auto"/>
        <w:jc w:val="center"/>
        <w:rPr>
          <w:rFonts w:ascii="Arial" w:hAnsi="Arial" w:cs="Arial"/>
          <w:b/>
          <w:sz w:val="24"/>
          <w:szCs w:val="24"/>
        </w:rPr>
      </w:pPr>
      <w:r w:rsidRPr="006A42FC">
        <w:rPr>
          <w:rFonts w:ascii="Arial" w:hAnsi="Arial" w:cs="Arial"/>
          <w:b/>
          <w:sz w:val="24"/>
          <w:szCs w:val="24"/>
        </w:rPr>
        <w:t>§ 10</w:t>
      </w:r>
    </w:p>
    <w:p w14:paraId="3501BD18" w14:textId="1EC016D7" w:rsidR="00F27B64" w:rsidRPr="00F27B64" w:rsidRDefault="00627D50" w:rsidP="00F27B64">
      <w:pPr>
        <w:spacing w:line="276" w:lineRule="auto"/>
        <w:ind w:left="360"/>
        <w:jc w:val="both"/>
        <w:rPr>
          <w:rFonts w:ascii="Arial" w:hAnsi="Arial" w:cs="Arial"/>
          <w:sz w:val="24"/>
          <w:szCs w:val="24"/>
        </w:rPr>
      </w:pPr>
      <w:r w:rsidRPr="006A42FC">
        <w:rPr>
          <w:rFonts w:ascii="Arial" w:hAnsi="Arial" w:cs="Arial"/>
          <w:sz w:val="24"/>
          <w:szCs w:val="24"/>
        </w:rPr>
        <w:t>Umowa może zostać wypowiedziana przez każdą ze stron z zachowaniem trzymiesięcznego okres</w:t>
      </w:r>
      <w:r w:rsidR="009B64D5" w:rsidRPr="006A42FC">
        <w:rPr>
          <w:rFonts w:ascii="Arial" w:hAnsi="Arial" w:cs="Arial"/>
          <w:sz w:val="24"/>
          <w:szCs w:val="24"/>
        </w:rPr>
        <w:t>u</w:t>
      </w:r>
      <w:r w:rsidRPr="006A42FC">
        <w:rPr>
          <w:rFonts w:ascii="Arial" w:hAnsi="Arial" w:cs="Arial"/>
          <w:sz w:val="24"/>
          <w:szCs w:val="24"/>
        </w:rPr>
        <w:t xml:space="preserve"> wypowiedzenia, ze skutkiem na koniec miesiąca kalendarzowego</w:t>
      </w:r>
      <w:r w:rsidR="009F1764" w:rsidRPr="006A42FC">
        <w:rPr>
          <w:rFonts w:ascii="Arial" w:hAnsi="Arial" w:cs="Arial"/>
          <w:sz w:val="24"/>
          <w:szCs w:val="24"/>
        </w:rPr>
        <w:t>.</w:t>
      </w:r>
    </w:p>
    <w:p w14:paraId="1080E2B9" w14:textId="6036E526" w:rsidR="00B37AB2" w:rsidRPr="006A42FC" w:rsidRDefault="00B37AB2" w:rsidP="006A42FC">
      <w:pPr>
        <w:spacing w:line="276" w:lineRule="auto"/>
        <w:jc w:val="center"/>
        <w:rPr>
          <w:rFonts w:ascii="Arial" w:hAnsi="Arial" w:cs="Arial"/>
          <w:b/>
          <w:sz w:val="24"/>
          <w:szCs w:val="24"/>
        </w:rPr>
      </w:pPr>
      <w:r w:rsidRPr="006A42FC">
        <w:rPr>
          <w:rFonts w:ascii="Arial" w:hAnsi="Arial" w:cs="Arial"/>
          <w:b/>
          <w:sz w:val="24"/>
          <w:szCs w:val="24"/>
        </w:rPr>
        <w:t>§ 11</w:t>
      </w:r>
    </w:p>
    <w:p w14:paraId="3B868B54" w14:textId="77777777" w:rsidR="00B37AB2" w:rsidRPr="006A42FC" w:rsidRDefault="00B37AB2" w:rsidP="006A42FC">
      <w:pPr>
        <w:numPr>
          <w:ilvl w:val="0"/>
          <w:numId w:val="16"/>
        </w:numPr>
        <w:snapToGrid w:val="0"/>
        <w:spacing w:line="276" w:lineRule="auto"/>
        <w:jc w:val="both"/>
        <w:rPr>
          <w:rFonts w:ascii="Arial" w:hAnsi="Arial" w:cs="Arial"/>
          <w:color w:val="000000"/>
          <w:sz w:val="24"/>
          <w:szCs w:val="24"/>
        </w:rPr>
      </w:pPr>
      <w:r w:rsidRPr="006A42FC">
        <w:rPr>
          <w:rFonts w:ascii="Arial" w:hAnsi="Arial" w:cs="Arial"/>
          <w:color w:val="000000"/>
          <w:sz w:val="24"/>
          <w:szCs w:val="24"/>
        </w:rPr>
        <w:t>Oprócz przypadków wskazanych w niniejszej umowie oraz przepisów Kodeksu cywilnego stronom przysługuje ponadto prawo odstąpienia od umowy w następujących  przypadkach:</w:t>
      </w:r>
    </w:p>
    <w:p w14:paraId="339BF13B" w14:textId="77777777" w:rsidR="00B37AB2" w:rsidRPr="006A42FC" w:rsidRDefault="00B37AB2" w:rsidP="006A42FC">
      <w:pPr>
        <w:numPr>
          <w:ilvl w:val="0"/>
          <w:numId w:val="17"/>
        </w:numPr>
        <w:snapToGrid w:val="0"/>
        <w:spacing w:line="276" w:lineRule="auto"/>
        <w:jc w:val="both"/>
        <w:rPr>
          <w:rFonts w:ascii="Arial" w:hAnsi="Arial" w:cs="Arial"/>
          <w:color w:val="000000"/>
          <w:sz w:val="24"/>
          <w:szCs w:val="24"/>
        </w:rPr>
      </w:pPr>
      <w:r w:rsidRPr="006A42FC">
        <w:rPr>
          <w:rFonts w:ascii="Arial" w:hAnsi="Arial" w:cs="Arial"/>
          <w:color w:val="000000"/>
          <w:sz w:val="24"/>
          <w:szCs w:val="24"/>
        </w:rPr>
        <w:lastRenderedPageBreak/>
        <w:t xml:space="preserve">Zamawiający może odstąpić od umowy w razie zaistnienia istotnej zmiany okoliczności powodującej, że wykonanie umowy </w:t>
      </w:r>
      <w:r w:rsidR="00353C7C" w:rsidRPr="006A42FC">
        <w:rPr>
          <w:rFonts w:ascii="Arial" w:hAnsi="Arial" w:cs="Arial"/>
          <w:color w:val="000000"/>
          <w:sz w:val="24"/>
          <w:szCs w:val="24"/>
        </w:rPr>
        <w:t>nie leży w interesie publicznym</w:t>
      </w:r>
      <w:r w:rsidRPr="006A42FC">
        <w:rPr>
          <w:rFonts w:ascii="Arial" w:hAnsi="Arial" w:cs="Arial"/>
          <w:color w:val="000000"/>
          <w:sz w:val="24"/>
          <w:szCs w:val="24"/>
        </w:rPr>
        <w:t>, czego nie można było przewidzieć w chwili zawarcia umowy, lub dalsze wykonywanie umowy może zagrozić istotnemu interesowi bezpieczeństwa państwa lub bezpieczeństwu publicznemu- w takim wypadku zamawiający może odstąpić od umowy w terminie 30 dni od dnia powzięcia wiadomości o tych okolicznościach.</w:t>
      </w:r>
    </w:p>
    <w:p w14:paraId="00822480" w14:textId="77777777" w:rsidR="00B37AB2" w:rsidRPr="006A42FC" w:rsidRDefault="00B37AB2" w:rsidP="006A42FC">
      <w:pPr>
        <w:numPr>
          <w:ilvl w:val="0"/>
          <w:numId w:val="17"/>
        </w:numPr>
        <w:snapToGrid w:val="0"/>
        <w:spacing w:line="276" w:lineRule="auto"/>
        <w:jc w:val="both"/>
        <w:rPr>
          <w:rFonts w:ascii="Arial" w:hAnsi="Arial" w:cs="Arial"/>
          <w:color w:val="000000"/>
          <w:sz w:val="24"/>
          <w:szCs w:val="24"/>
        </w:rPr>
      </w:pPr>
      <w:r w:rsidRPr="006A42FC">
        <w:rPr>
          <w:rFonts w:ascii="Arial" w:hAnsi="Arial" w:cs="Arial"/>
          <w:color w:val="000000"/>
          <w:sz w:val="24"/>
          <w:szCs w:val="24"/>
        </w:rPr>
        <w:t>Zamawiającemu przysługuje także prawo odstąpienia od umowy:</w:t>
      </w:r>
    </w:p>
    <w:p w14:paraId="1BBF0198" w14:textId="77777777" w:rsidR="00B37AB2" w:rsidRPr="006A42FC" w:rsidRDefault="00353C7C" w:rsidP="006A42FC">
      <w:pPr>
        <w:numPr>
          <w:ilvl w:val="0"/>
          <w:numId w:val="18"/>
        </w:numPr>
        <w:snapToGrid w:val="0"/>
        <w:spacing w:line="276" w:lineRule="auto"/>
        <w:jc w:val="both"/>
        <w:rPr>
          <w:rFonts w:ascii="Arial" w:hAnsi="Arial" w:cs="Arial"/>
          <w:color w:val="000000"/>
          <w:sz w:val="24"/>
          <w:szCs w:val="24"/>
        </w:rPr>
      </w:pPr>
      <w:r w:rsidRPr="006A42FC">
        <w:rPr>
          <w:rFonts w:ascii="Arial" w:hAnsi="Arial" w:cs="Arial"/>
          <w:color w:val="000000"/>
          <w:sz w:val="24"/>
          <w:szCs w:val="24"/>
        </w:rPr>
        <w:t>l</w:t>
      </w:r>
      <w:r w:rsidR="00B37AB2" w:rsidRPr="006A42FC">
        <w:rPr>
          <w:rFonts w:ascii="Arial" w:hAnsi="Arial" w:cs="Arial"/>
          <w:color w:val="000000"/>
          <w:sz w:val="24"/>
          <w:szCs w:val="24"/>
        </w:rPr>
        <w:t>ikwidacji</w:t>
      </w:r>
      <w:r w:rsidRPr="006A42FC">
        <w:rPr>
          <w:rFonts w:ascii="Arial" w:hAnsi="Arial" w:cs="Arial"/>
          <w:color w:val="000000"/>
          <w:sz w:val="24"/>
          <w:szCs w:val="24"/>
        </w:rPr>
        <w:t xml:space="preserve"> przedsiębiorstwa Wykonawcy</w:t>
      </w:r>
      <w:r w:rsidR="009A671C" w:rsidRPr="006A42FC">
        <w:rPr>
          <w:rFonts w:ascii="Arial" w:hAnsi="Arial" w:cs="Arial"/>
          <w:color w:val="000000"/>
          <w:sz w:val="24"/>
          <w:szCs w:val="24"/>
        </w:rPr>
        <w:t xml:space="preserve"> bądź zaprzestania</w:t>
      </w:r>
      <w:r w:rsidR="00B37AB2" w:rsidRPr="006A42FC">
        <w:rPr>
          <w:rFonts w:ascii="Arial" w:hAnsi="Arial" w:cs="Arial"/>
          <w:color w:val="000000"/>
          <w:sz w:val="24"/>
          <w:szCs w:val="24"/>
        </w:rPr>
        <w:t xml:space="preserve"> prowadzenia przez niego działalności gospodarczej,</w:t>
      </w:r>
    </w:p>
    <w:p w14:paraId="09ACD574" w14:textId="77777777" w:rsidR="00B37AB2" w:rsidRPr="006A42FC" w:rsidRDefault="00B37AB2" w:rsidP="006A42FC">
      <w:pPr>
        <w:numPr>
          <w:ilvl w:val="0"/>
          <w:numId w:val="18"/>
        </w:numPr>
        <w:snapToGrid w:val="0"/>
        <w:spacing w:line="276" w:lineRule="auto"/>
        <w:jc w:val="both"/>
        <w:rPr>
          <w:rFonts w:ascii="Arial" w:hAnsi="Arial" w:cs="Arial"/>
          <w:color w:val="000000"/>
          <w:sz w:val="24"/>
          <w:szCs w:val="24"/>
        </w:rPr>
      </w:pPr>
      <w:r w:rsidRPr="006A42FC">
        <w:rPr>
          <w:rFonts w:ascii="Arial" w:hAnsi="Arial" w:cs="Arial"/>
          <w:color w:val="000000"/>
          <w:sz w:val="24"/>
          <w:szCs w:val="24"/>
        </w:rPr>
        <w:t>w sytuacji zajęcia majątku Wykonawcy,</w:t>
      </w:r>
    </w:p>
    <w:p w14:paraId="468568B8" w14:textId="77777777" w:rsidR="00B37AB2" w:rsidRPr="006A42FC" w:rsidRDefault="00B37AB2" w:rsidP="006A42FC">
      <w:pPr>
        <w:numPr>
          <w:ilvl w:val="0"/>
          <w:numId w:val="18"/>
        </w:numPr>
        <w:snapToGrid w:val="0"/>
        <w:spacing w:line="276" w:lineRule="auto"/>
        <w:jc w:val="both"/>
        <w:rPr>
          <w:rFonts w:ascii="Arial" w:hAnsi="Arial" w:cs="Arial"/>
          <w:color w:val="000000"/>
          <w:sz w:val="24"/>
          <w:szCs w:val="24"/>
        </w:rPr>
      </w:pPr>
      <w:r w:rsidRPr="006A42FC">
        <w:rPr>
          <w:rFonts w:ascii="Arial" w:hAnsi="Arial" w:cs="Arial"/>
          <w:color w:val="000000"/>
          <w:sz w:val="24"/>
          <w:szCs w:val="24"/>
        </w:rPr>
        <w:t xml:space="preserve">gdy Wykonawca nie przystąpił do realizacji umowy w terminie 14 dni od daty określonej w umowie jako data rozpoczęcia realizacji </w:t>
      </w:r>
      <w:r w:rsidR="00D4352F" w:rsidRPr="006A42FC">
        <w:rPr>
          <w:rFonts w:ascii="Arial" w:hAnsi="Arial" w:cs="Arial"/>
          <w:color w:val="000000"/>
          <w:sz w:val="24"/>
          <w:szCs w:val="24"/>
        </w:rPr>
        <w:t>usług</w:t>
      </w:r>
      <w:r w:rsidRPr="006A42FC">
        <w:rPr>
          <w:rFonts w:ascii="Arial" w:hAnsi="Arial" w:cs="Arial"/>
          <w:color w:val="000000"/>
          <w:sz w:val="24"/>
          <w:szCs w:val="24"/>
        </w:rPr>
        <w:t xml:space="preserve"> lub gdy nie kontynuuje usług</w:t>
      </w:r>
      <w:r w:rsidR="00D4352F" w:rsidRPr="006A42FC">
        <w:rPr>
          <w:rFonts w:ascii="Arial" w:hAnsi="Arial" w:cs="Arial"/>
          <w:color w:val="000000"/>
          <w:sz w:val="24"/>
          <w:szCs w:val="24"/>
        </w:rPr>
        <w:t xml:space="preserve"> </w:t>
      </w:r>
      <w:r w:rsidRPr="006A42FC">
        <w:rPr>
          <w:rFonts w:ascii="Arial" w:hAnsi="Arial" w:cs="Arial"/>
          <w:color w:val="000000"/>
          <w:sz w:val="24"/>
          <w:szCs w:val="24"/>
        </w:rPr>
        <w:t>przez okres dłuższy niż 14 dni,</w:t>
      </w:r>
    </w:p>
    <w:p w14:paraId="070F2510" w14:textId="77777777" w:rsidR="00B37AB2" w:rsidRPr="006A42FC" w:rsidRDefault="00B37AB2" w:rsidP="006A42FC">
      <w:pPr>
        <w:numPr>
          <w:ilvl w:val="0"/>
          <w:numId w:val="18"/>
        </w:numPr>
        <w:snapToGrid w:val="0"/>
        <w:spacing w:line="276" w:lineRule="auto"/>
        <w:jc w:val="both"/>
        <w:rPr>
          <w:rFonts w:ascii="Arial" w:hAnsi="Arial" w:cs="Arial"/>
          <w:color w:val="000000"/>
          <w:sz w:val="24"/>
          <w:szCs w:val="24"/>
        </w:rPr>
      </w:pPr>
      <w:r w:rsidRPr="006A42FC">
        <w:rPr>
          <w:rFonts w:ascii="Arial" w:hAnsi="Arial" w:cs="Arial"/>
          <w:color w:val="000000"/>
          <w:sz w:val="24"/>
          <w:szCs w:val="24"/>
        </w:rPr>
        <w:t>w przypadku utraty przez Wykonawcę uprawnień koniecznych do wykonywania przedmiotu umowy.</w:t>
      </w:r>
    </w:p>
    <w:p w14:paraId="6B0D9A3F" w14:textId="77777777" w:rsidR="00B37AB2" w:rsidRPr="006A42FC" w:rsidRDefault="00B37AB2" w:rsidP="006A42FC">
      <w:pPr>
        <w:numPr>
          <w:ilvl w:val="0"/>
          <w:numId w:val="17"/>
        </w:numPr>
        <w:snapToGrid w:val="0"/>
        <w:spacing w:line="276" w:lineRule="auto"/>
        <w:jc w:val="both"/>
        <w:rPr>
          <w:rFonts w:ascii="Arial" w:hAnsi="Arial" w:cs="Arial"/>
          <w:color w:val="000000"/>
          <w:sz w:val="24"/>
          <w:szCs w:val="24"/>
        </w:rPr>
      </w:pPr>
      <w:r w:rsidRPr="006A42FC">
        <w:rPr>
          <w:rFonts w:ascii="Arial" w:hAnsi="Arial" w:cs="Arial"/>
          <w:color w:val="000000"/>
          <w:sz w:val="24"/>
          <w:szCs w:val="24"/>
        </w:rPr>
        <w:t>Z</w:t>
      </w:r>
      <w:r w:rsidR="00C67597" w:rsidRPr="006A42FC">
        <w:rPr>
          <w:rFonts w:ascii="Arial" w:hAnsi="Arial" w:cs="Arial"/>
          <w:color w:val="000000"/>
          <w:sz w:val="24"/>
          <w:szCs w:val="24"/>
        </w:rPr>
        <w:t>a</w:t>
      </w:r>
      <w:r w:rsidRPr="006A42FC">
        <w:rPr>
          <w:rFonts w:ascii="Arial" w:hAnsi="Arial" w:cs="Arial"/>
          <w:color w:val="000000"/>
          <w:sz w:val="24"/>
          <w:szCs w:val="24"/>
        </w:rPr>
        <w:t xml:space="preserve">mawiający może również odstąpić od umowy w przypadku lub naruszenia przez Wykonawcę innych postanowień umowy, w szczególności, jeżeli </w:t>
      </w:r>
      <w:r w:rsidR="00D4352F" w:rsidRPr="006A42FC">
        <w:rPr>
          <w:rFonts w:ascii="Arial" w:hAnsi="Arial" w:cs="Arial"/>
          <w:color w:val="000000"/>
          <w:sz w:val="24"/>
          <w:szCs w:val="24"/>
        </w:rPr>
        <w:t>jakość świadczonych usług odbiegać będzie</w:t>
      </w:r>
      <w:r w:rsidRPr="006A42FC">
        <w:rPr>
          <w:rFonts w:ascii="Arial" w:hAnsi="Arial" w:cs="Arial"/>
          <w:color w:val="000000"/>
          <w:sz w:val="24"/>
          <w:szCs w:val="24"/>
        </w:rPr>
        <w:t xml:space="preserve"> od wymaganych przez Zamawiającego w </w:t>
      </w:r>
      <w:r w:rsidR="00F90C55" w:rsidRPr="006A42FC">
        <w:rPr>
          <w:rFonts w:ascii="Arial" w:hAnsi="Arial" w:cs="Arial"/>
          <w:color w:val="000000"/>
          <w:sz w:val="24"/>
          <w:szCs w:val="24"/>
        </w:rPr>
        <w:t xml:space="preserve">ogłoszeniu o zamówieniu </w:t>
      </w:r>
      <w:r w:rsidRPr="006A42FC">
        <w:rPr>
          <w:rFonts w:ascii="Arial" w:hAnsi="Arial" w:cs="Arial"/>
          <w:color w:val="000000"/>
          <w:sz w:val="24"/>
          <w:szCs w:val="24"/>
        </w:rPr>
        <w:t>tudzież przedmiot umowy realizowany będzie nienależycie albo w sposób sprzeczny z umową lub niestarannie i mimo pisemnego wezwania do wykonania w wyznaczonym terminie lub zaprzestania naruszenia wskazanych wyżej postanowień umowy Wykonawca nie zastosuje się do wezwania.</w:t>
      </w:r>
    </w:p>
    <w:p w14:paraId="425ADDC3" w14:textId="44397046" w:rsidR="007E51F3" w:rsidRPr="007901DB" w:rsidRDefault="00B37AB2" w:rsidP="007901DB">
      <w:pPr>
        <w:numPr>
          <w:ilvl w:val="0"/>
          <w:numId w:val="17"/>
        </w:numPr>
        <w:snapToGrid w:val="0"/>
        <w:spacing w:line="276" w:lineRule="auto"/>
        <w:jc w:val="both"/>
        <w:rPr>
          <w:rFonts w:ascii="Arial" w:hAnsi="Arial" w:cs="Arial"/>
          <w:color w:val="000000"/>
          <w:sz w:val="24"/>
          <w:szCs w:val="24"/>
        </w:rPr>
      </w:pPr>
      <w:r w:rsidRPr="006A42FC">
        <w:rPr>
          <w:rFonts w:ascii="Arial" w:hAnsi="Arial" w:cs="Arial"/>
          <w:color w:val="000000"/>
          <w:sz w:val="24"/>
          <w:szCs w:val="24"/>
        </w:rPr>
        <w:t>Odstąpienie od umowy winno zostać sporządzone w formie pisemnej, pod rygorem nieważności.</w:t>
      </w:r>
      <w:r w:rsidR="00915ADE" w:rsidRPr="006A42FC">
        <w:rPr>
          <w:rFonts w:ascii="Arial" w:hAnsi="Arial" w:cs="Arial"/>
          <w:color w:val="000000"/>
          <w:sz w:val="24"/>
          <w:szCs w:val="24"/>
        </w:rPr>
        <w:t xml:space="preserve"> Oświadczenie o odstąpieniu od umowy winno zostać złożone </w:t>
      </w:r>
      <w:r w:rsidR="00332401" w:rsidRPr="006A42FC">
        <w:rPr>
          <w:rFonts w:ascii="Arial" w:hAnsi="Arial" w:cs="Arial"/>
          <w:color w:val="000000"/>
          <w:sz w:val="24"/>
          <w:szCs w:val="24"/>
        </w:rPr>
        <w:t>w terminie 30 dni od chwili powzięcia informacji o okolicznościach uzasadniających odstąpienie.</w:t>
      </w:r>
    </w:p>
    <w:p w14:paraId="32FA5A1B" w14:textId="77777777" w:rsidR="00010E62" w:rsidRPr="006A42FC" w:rsidRDefault="00010E62" w:rsidP="006A42FC">
      <w:pPr>
        <w:spacing w:line="276" w:lineRule="auto"/>
        <w:jc w:val="center"/>
        <w:rPr>
          <w:rFonts w:ascii="Arial" w:hAnsi="Arial" w:cs="Arial"/>
          <w:b/>
          <w:bCs/>
          <w:sz w:val="24"/>
          <w:szCs w:val="24"/>
        </w:rPr>
      </w:pPr>
      <w:r w:rsidRPr="006A42FC">
        <w:rPr>
          <w:rFonts w:ascii="Arial" w:hAnsi="Arial" w:cs="Arial"/>
          <w:b/>
          <w:bCs/>
          <w:sz w:val="24"/>
          <w:szCs w:val="24"/>
        </w:rPr>
        <w:t>§ 12</w:t>
      </w:r>
    </w:p>
    <w:p w14:paraId="495F9699" w14:textId="13286CDD" w:rsidR="00FA25E6" w:rsidRPr="006A42FC" w:rsidRDefault="00FA25E6" w:rsidP="007901DB">
      <w:pPr>
        <w:numPr>
          <w:ilvl w:val="3"/>
          <w:numId w:val="22"/>
        </w:numPr>
        <w:spacing w:line="276" w:lineRule="auto"/>
        <w:jc w:val="both"/>
        <w:rPr>
          <w:rFonts w:ascii="Arial" w:hAnsi="Arial" w:cs="Arial"/>
          <w:sz w:val="24"/>
          <w:szCs w:val="24"/>
        </w:rPr>
      </w:pPr>
      <w:r w:rsidRPr="006A42FC">
        <w:rPr>
          <w:rFonts w:ascii="Arial" w:hAnsi="Arial" w:cs="Arial"/>
          <w:sz w:val="24"/>
          <w:szCs w:val="24"/>
        </w:rPr>
        <w:t xml:space="preserve">Zamawiający wymaga zatrudnienia na podstawie stosunku pracy przez </w:t>
      </w:r>
      <w:r w:rsidR="007901DB">
        <w:rPr>
          <w:rFonts w:ascii="Arial" w:hAnsi="Arial" w:cs="Arial"/>
          <w:sz w:val="24"/>
          <w:szCs w:val="24"/>
        </w:rPr>
        <w:t>W</w:t>
      </w:r>
      <w:r w:rsidRPr="006A42FC">
        <w:rPr>
          <w:rFonts w:ascii="Arial" w:hAnsi="Arial" w:cs="Arial"/>
          <w:sz w:val="24"/>
          <w:szCs w:val="24"/>
        </w:rPr>
        <w:t>ykonawcę lub podwykonawcę osób wykonujących wskazane poniżej czynności w trakcie realizacji zamówienia: czynności związan</w:t>
      </w:r>
      <w:r w:rsidR="007901DB">
        <w:rPr>
          <w:rFonts w:ascii="Arial" w:hAnsi="Arial" w:cs="Arial"/>
          <w:sz w:val="24"/>
          <w:szCs w:val="24"/>
        </w:rPr>
        <w:t>e</w:t>
      </w:r>
      <w:r w:rsidRPr="006A42FC">
        <w:rPr>
          <w:rFonts w:ascii="Arial" w:hAnsi="Arial" w:cs="Arial"/>
          <w:sz w:val="24"/>
          <w:szCs w:val="24"/>
        </w:rPr>
        <w:t xml:space="preserve"> z przyjmowaniem, przemieszczaniem i doręczaniem przesyłek pocztowych, jeżeli wykonanie tych czynności polega na wykonywaniu pracy w sposób określony w art. 22 § 1 ustawy z dnia 26 czerwca 1974 r. - Kodeks pracy (</w:t>
      </w:r>
      <w:proofErr w:type="spellStart"/>
      <w:r w:rsidR="006234F9" w:rsidRPr="006A42FC">
        <w:rPr>
          <w:rFonts w:ascii="Arial" w:hAnsi="Arial" w:cs="Arial"/>
          <w:sz w:val="24"/>
          <w:szCs w:val="24"/>
        </w:rPr>
        <w:t>t.j</w:t>
      </w:r>
      <w:proofErr w:type="spellEnd"/>
      <w:r w:rsidR="006234F9" w:rsidRPr="006A42FC">
        <w:rPr>
          <w:rFonts w:ascii="Arial" w:hAnsi="Arial" w:cs="Arial"/>
          <w:sz w:val="24"/>
          <w:szCs w:val="24"/>
        </w:rPr>
        <w:t>. Dz. U. z 2025 r.</w:t>
      </w:r>
      <w:r w:rsidR="00F560B8" w:rsidRPr="006A42FC">
        <w:rPr>
          <w:rFonts w:ascii="Arial" w:hAnsi="Arial" w:cs="Arial"/>
          <w:sz w:val="24"/>
          <w:szCs w:val="24"/>
        </w:rPr>
        <w:t>,</w:t>
      </w:r>
      <w:r w:rsidR="006234F9" w:rsidRPr="006A42FC">
        <w:rPr>
          <w:rFonts w:ascii="Arial" w:hAnsi="Arial" w:cs="Arial"/>
          <w:sz w:val="24"/>
          <w:szCs w:val="24"/>
        </w:rPr>
        <w:t xml:space="preserve"> poz. 277</w:t>
      </w:r>
      <w:r w:rsidR="00F560B8" w:rsidRPr="006A42FC">
        <w:rPr>
          <w:rFonts w:ascii="Arial" w:hAnsi="Arial" w:cs="Arial"/>
          <w:sz w:val="24"/>
          <w:szCs w:val="24"/>
        </w:rPr>
        <w:t>,</w:t>
      </w:r>
      <w:r w:rsidR="006234F9" w:rsidRPr="006A42FC">
        <w:rPr>
          <w:rFonts w:ascii="Arial" w:hAnsi="Arial" w:cs="Arial"/>
          <w:sz w:val="24"/>
          <w:szCs w:val="24"/>
        </w:rPr>
        <w:t xml:space="preserve"> z </w:t>
      </w:r>
      <w:proofErr w:type="spellStart"/>
      <w:r w:rsidR="006234F9" w:rsidRPr="006A42FC">
        <w:rPr>
          <w:rFonts w:ascii="Arial" w:hAnsi="Arial" w:cs="Arial"/>
          <w:sz w:val="24"/>
          <w:szCs w:val="24"/>
        </w:rPr>
        <w:t>późn</w:t>
      </w:r>
      <w:proofErr w:type="spellEnd"/>
      <w:r w:rsidR="006234F9" w:rsidRPr="006A42FC">
        <w:rPr>
          <w:rFonts w:ascii="Arial" w:hAnsi="Arial" w:cs="Arial"/>
          <w:sz w:val="24"/>
          <w:szCs w:val="24"/>
        </w:rPr>
        <w:t>. zm.</w:t>
      </w:r>
      <w:r w:rsidRPr="006A42FC">
        <w:rPr>
          <w:rFonts w:ascii="Arial" w:hAnsi="Arial" w:cs="Arial"/>
          <w:sz w:val="24"/>
          <w:szCs w:val="24"/>
        </w:rPr>
        <w:t>).</w:t>
      </w:r>
    </w:p>
    <w:p w14:paraId="73214EC9" w14:textId="77777777" w:rsidR="00FA25E6" w:rsidRPr="006A42FC" w:rsidRDefault="00FA25E6" w:rsidP="007901DB">
      <w:pPr>
        <w:numPr>
          <w:ilvl w:val="3"/>
          <w:numId w:val="22"/>
        </w:numPr>
        <w:spacing w:line="276" w:lineRule="auto"/>
        <w:jc w:val="both"/>
        <w:rPr>
          <w:rFonts w:ascii="Arial" w:hAnsi="Arial" w:cs="Arial"/>
          <w:sz w:val="24"/>
          <w:szCs w:val="24"/>
        </w:rPr>
      </w:pPr>
      <w:bookmarkStart w:id="1" w:name="_Hlk214809709"/>
      <w:r w:rsidRPr="006A42FC">
        <w:rPr>
          <w:rFonts w:ascii="Arial" w:hAnsi="Arial" w:cs="Arial"/>
          <w:sz w:val="24"/>
          <w:szCs w:val="24"/>
        </w:rPr>
        <w:t xml:space="preserve">Każdorazowo na żądanie Zamawiającego, w terminie wskazanym przez Zamawiającego, nie krótszym niż 14 dni roboczych, Wykonawca zobowiązuje się przedłożyć do wglądu kopie umów o pracę zawartych przez Wykonawcę z pracownikami świadczącymi usługę (maksymalnie 10-15 osób). Kopie umów powinny zostać zanonimizowane w sposób zapewniający ochronę danych osobowych pracowników, zgodnie z przepisami ustawy z dnia 29.08.1997 r. o ochronie danych osobowych. Data zawarcia umowy, rodzaj umowy o pracę, </w:t>
      </w:r>
      <w:r w:rsidRPr="006A42FC">
        <w:rPr>
          <w:rFonts w:ascii="Arial" w:hAnsi="Arial" w:cs="Arial"/>
          <w:sz w:val="24"/>
          <w:szCs w:val="24"/>
        </w:rPr>
        <w:lastRenderedPageBreak/>
        <w:t xml:space="preserve">wymiar etatu muszą być możliwe do zidentyfikowania. </w:t>
      </w:r>
      <w:bookmarkEnd w:id="1"/>
      <w:r w:rsidRPr="006A42FC">
        <w:rPr>
          <w:rFonts w:ascii="Arial" w:hAnsi="Arial" w:cs="Arial"/>
          <w:sz w:val="24"/>
          <w:szCs w:val="24"/>
        </w:rPr>
        <w:t xml:space="preserve">W tym celu wykonawca lub podwykonawca zobowiązany jest do uzyskania od pracowników zgody na przetwarzanie danych osobowych zgodnie z przepisami o ochronie danych osobowych. </w:t>
      </w:r>
    </w:p>
    <w:p w14:paraId="5FD861BD" w14:textId="77777777" w:rsidR="00FA25E6" w:rsidRPr="006A42FC" w:rsidRDefault="00FA25E6" w:rsidP="007901DB">
      <w:pPr>
        <w:numPr>
          <w:ilvl w:val="3"/>
          <w:numId w:val="22"/>
        </w:numPr>
        <w:spacing w:line="276" w:lineRule="auto"/>
        <w:jc w:val="both"/>
        <w:rPr>
          <w:rFonts w:ascii="Arial" w:hAnsi="Arial" w:cs="Arial"/>
          <w:sz w:val="24"/>
          <w:szCs w:val="24"/>
        </w:rPr>
      </w:pPr>
      <w:r w:rsidRPr="006A42FC">
        <w:rPr>
          <w:rFonts w:ascii="Arial" w:hAnsi="Arial" w:cs="Arial"/>
          <w:sz w:val="24"/>
          <w:szCs w:val="24"/>
        </w:rPr>
        <w:t>Każdorazowo na żądanie Zamawiającego, w terminie wskazanym przez Zamawiającego, nie krótszym niż 14 dni roboczych, Wykonawca zobowiązuje się przedłożyć do wglądu zaświadczenie  właściwego oddziału ZUS, potwierdzające opłacanie przez Wykonawcę składek na ubezpieczenia społeczne i zdrowotne z tytułu zatrudnienia pracowników na podstawie umów o pracę  za ostatni okres rozliczeniowy (maksymalnie 10-15 osób).</w:t>
      </w:r>
    </w:p>
    <w:p w14:paraId="0B2A7F15" w14:textId="77777777" w:rsidR="00FA25E6" w:rsidRPr="006A42FC" w:rsidRDefault="00FA25E6" w:rsidP="007901DB">
      <w:pPr>
        <w:numPr>
          <w:ilvl w:val="3"/>
          <w:numId w:val="22"/>
        </w:numPr>
        <w:spacing w:line="276" w:lineRule="auto"/>
        <w:jc w:val="both"/>
        <w:rPr>
          <w:rFonts w:ascii="Arial" w:hAnsi="Arial" w:cs="Arial"/>
          <w:sz w:val="24"/>
          <w:szCs w:val="24"/>
        </w:rPr>
      </w:pPr>
      <w:r w:rsidRPr="006A42FC">
        <w:rPr>
          <w:rFonts w:ascii="Arial" w:hAnsi="Arial" w:cs="Arial"/>
          <w:sz w:val="24"/>
          <w:szCs w:val="24"/>
        </w:rPr>
        <w:t xml:space="preserve">Nieprzedłożenie przez Wykonawcę kopii umów o pracę zawartych przez Wykonawcę z pracownikami świadczącymi usługę lub  zaświadczeń ZUS potwierdzających opłacanie składek na ubezpieczenia, w terminie wskazanym przez Zamawiającego zgodnie z ust. 2-3, będzie traktowane jako niewypełnienie obowiązku zatrudnienia pracowników świadczących usługę na podstawie umowy o pracę.  </w:t>
      </w:r>
    </w:p>
    <w:p w14:paraId="2FBC02E3" w14:textId="4A0A1F10" w:rsidR="007E51F3" w:rsidRPr="007901DB" w:rsidRDefault="00FA25E6" w:rsidP="007901DB">
      <w:pPr>
        <w:numPr>
          <w:ilvl w:val="3"/>
          <w:numId w:val="22"/>
        </w:numPr>
        <w:spacing w:line="276" w:lineRule="auto"/>
        <w:jc w:val="both"/>
        <w:rPr>
          <w:rFonts w:ascii="Arial" w:hAnsi="Arial" w:cs="Arial"/>
          <w:sz w:val="24"/>
          <w:szCs w:val="24"/>
        </w:rPr>
      </w:pPr>
      <w:r w:rsidRPr="006A42FC">
        <w:rPr>
          <w:rFonts w:ascii="Arial" w:hAnsi="Arial" w:cs="Arial"/>
          <w:sz w:val="24"/>
          <w:szCs w:val="24"/>
        </w:rPr>
        <w:t xml:space="preserve">Wykonawca ponosi odpowiedzialność za prawidłowe wyposażenie pracowników świadczących usługę oraz za ich bezpieczeństwo w trakcie wykonywania przedmiotu Umowy. </w:t>
      </w:r>
    </w:p>
    <w:p w14:paraId="5AC78592" w14:textId="77777777" w:rsidR="00B37AB2" w:rsidRPr="006A42FC" w:rsidRDefault="00B37AB2" w:rsidP="006A42FC">
      <w:pPr>
        <w:spacing w:line="276" w:lineRule="auto"/>
        <w:ind w:left="360"/>
        <w:jc w:val="center"/>
        <w:rPr>
          <w:rFonts w:ascii="Arial" w:hAnsi="Arial" w:cs="Arial"/>
          <w:sz w:val="24"/>
          <w:szCs w:val="24"/>
        </w:rPr>
      </w:pPr>
      <w:r w:rsidRPr="006A42FC">
        <w:rPr>
          <w:rFonts w:ascii="Arial" w:hAnsi="Arial" w:cs="Arial"/>
          <w:b/>
          <w:sz w:val="24"/>
          <w:szCs w:val="24"/>
        </w:rPr>
        <w:t>§ 1</w:t>
      </w:r>
      <w:r w:rsidR="007E51F3" w:rsidRPr="006A42FC">
        <w:rPr>
          <w:rFonts w:ascii="Arial" w:hAnsi="Arial" w:cs="Arial"/>
          <w:b/>
          <w:sz w:val="24"/>
          <w:szCs w:val="24"/>
        </w:rPr>
        <w:t>3</w:t>
      </w:r>
    </w:p>
    <w:p w14:paraId="335C1A57" w14:textId="77777777" w:rsidR="00D27407" w:rsidRPr="006A42FC" w:rsidRDefault="00D27407" w:rsidP="006A42FC">
      <w:pPr>
        <w:numPr>
          <w:ilvl w:val="0"/>
          <w:numId w:val="31"/>
        </w:numPr>
        <w:spacing w:line="276" w:lineRule="auto"/>
        <w:ind w:right="14"/>
        <w:jc w:val="both"/>
        <w:rPr>
          <w:rFonts w:ascii="Arial" w:hAnsi="Arial" w:cs="Arial"/>
          <w:color w:val="000000"/>
          <w:sz w:val="24"/>
          <w:szCs w:val="24"/>
        </w:rPr>
      </w:pPr>
      <w:r w:rsidRPr="006A42FC">
        <w:rPr>
          <w:rFonts w:ascii="Arial" w:hAnsi="Arial" w:cs="Arial"/>
          <w:color w:val="000000"/>
          <w:sz w:val="24"/>
          <w:szCs w:val="24"/>
        </w:rPr>
        <w:t xml:space="preserve">Zgodnie z art. </w:t>
      </w:r>
      <w:bookmarkStart w:id="2" w:name="_Hlk64820288"/>
      <w:r w:rsidRPr="006A42FC">
        <w:rPr>
          <w:rFonts w:ascii="Arial" w:hAnsi="Arial" w:cs="Arial"/>
          <w:color w:val="000000"/>
          <w:sz w:val="24"/>
          <w:szCs w:val="24"/>
        </w:rPr>
        <w:t>455</w:t>
      </w:r>
      <w:bookmarkEnd w:id="2"/>
      <w:r w:rsidRPr="006A42FC">
        <w:rPr>
          <w:rFonts w:ascii="Arial" w:hAnsi="Arial" w:cs="Arial"/>
          <w:color w:val="000000"/>
          <w:sz w:val="24"/>
          <w:szCs w:val="24"/>
        </w:rPr>
        <w:t xml:space="preserve"> ustawy Prawo zamówień publicznych, Zamawiający przewiduje możliwość dokonania zmian postanowień umowy zawartej z wybranym Wykonawcą w następujących przypadkach:</w:t>
      </w:r>
    </w:p>
    <w:p w14:paraId="6F6B4F73" w14:textId="77777777" w:rsidR="00D27407" w:rsidRPr="006A42FC" w:rsidRDefault="00D27407" w:rsidP="006A42FC">
      <w:pPr>
        <w:numPr>
          <w:ilvl w:val="0"/>
          <w:numId w:val="21"/>
        </w:numPr>
        <w:spacing w:line="276" w:lineRule="auto"/>
        <w:ind w:right="14"/>
        <w:jc w:val="both"/>
        <w:rPr>
          <w:rFonts w:ascii="Arial" w:hAnsi="Arial" w:cs="Arial"/>
          <w:color w:val="000000"/>
          <w:sz w:val="24"/>
          <w:szCs w:val="24"/>
        </w:rPr>
      </w:pPr>
      <w:r w:rsidRPr="006A42FC">
        <w:rPr>
          <w:rFonts w:ascii="Arial" w:hAnsi="Arial" w:cs="Arial"/>
          <w:color w:val="000000"/>
          <w:sz w:val="24"/>
          <w:szCs w:val="24"/>
        </w:rPr>
        <w:t>zmiany terminu realizacji przedmiotu umowy poprzez jego wydłużenie względnie przesunięcie w sytuacji gdy:</w:t>
      </w:r>
    </w:p>
    <w:p w14:paraId="02D3D270" w14:textId="77777777" w:rsidR="00D27407" w:rsidRPr="006A42FC" w:rsidRDefault="00D27407" w:rsidP="006A42FC">
      <w:pPr>
        <w:numPr>
          <w:ilvl w:val="1"/>
          <w:numId w:val="22"/>
        </w:numPr>
        <w:spacing w:line="276" w:lineRule="auto"/>
        <w:ind w:right="14"/>
        <w:jc w:val="both"/>
        <w:rPr>
          <w:rFonts w:ascii="Arial" w:hAnsi="Arial" w:cs="Arial"/>
          <w:color w:val="000000"/>
          <w:sz w:val="24"/>
          <w:szCs w:val="24"/>
        </w:rPr>
      </w:pPr>
      <w:r w:rsidRPr="006A42FC">
        <w:rPr>
          <w:rFonts w:ascii="Arial" w:hAnsi="Arial" w:cs="Arial"/>
          <w:color w:val="000000"/>
          <w:sz w:val="24"/>
          <w:szCs w:val="24"/>
        </w:rPr>
        <w:t>wystąpiły klęski żywiołowe lub inne stany nadzwyczajne, stwierdzone w sposób prawnie określony zgodnie z obowiązującym porządkiem normatywnym,</w:t>
      </w:r>
    </w:p>
    <w:p w14:paraId="133CB648" w14:textId="77777777" w:rsidR="00D27407" w:rsidRPr="006A42FC" w:rsidRDefault="00D27407" w:rsidP="006A42FC">
      <w:pPr>
        <w:numPr>
          <w:ilvl w:val="1"/>
          <w:numId w:val="22"/>
        </w:numPr>
        <w:spacing w:line="276" w:lineRule="auto"/>
        <w:ind w:right="14"/>
        <w:jc w:val="both"/>
        <w:rPr>
          <w:rFonts w:ascii="Arial" w:hAnsi="Arial" w:cs="Arial"/>
          <w:color w:val="000000"/>
          <w:sz w:val="24"/>
          <w:szCs w:val="24"/>
        </w:rPr>
      </w:pPr>
      <w:r w:rsidRPr="006A42FC">
        <w:rPr>
          <w:rFonts w:ascii="Arial" w:hAnsi="Arial" w:cs="Arial"/>
          <w:color w:val="000000"/>
          <w:sz w:val="24"/>
          <w:szCs w:val="24"/>
        </w:rPr>
        <w:t>niedotrzymanie pierwotnego terminu realizacji przedmiotu umowy, stanowi konsekwencję działania sił wyższych niezależnych od wykonawcy, niestanowiących jego i podwykonawców problemów organizacyjnych, których nie można było przewidzieć, poza zdarzeniami zwykłymi. Siłą wyższą, o której mowa w zdaniu poprzedzającym jest zdarzenie niezależne od wykonawcy, niestanowiące jego problemów organizacyjnych, którego strony umowy nie mogły przewidzieć, któremu nie mogły zapobiec ani któremu nie mogły przeciwdziałać, a które uniemożliwiają wykonawcy wykonanie w części lub w całości jego zobowiązania wynikającego z niniejszej umowy,</w:t>
      </w:r>
    </w:p>
    <w:p w14:paraId="1B29A65A" w14:textId="77777777" w:rsidR="00D27407" w:rsidRPr="006A42FC" w:rsidRDefault="00D27407" w:rsidP="006A42FC">
      <w:pPr>
        <w:numPr>
          <w:ilvl w:val="1"/>
          <w:numId w:val="22"/>
        </w:numPr>
        <w:spacing w:line="276" w:lineRule="auto"/>
        <w:ind w:right="14"/>
        <w:jc w:val="both"/>
        <w:rPr>
          <w:rFonts w:ascii="Arial" w:hAnsi="Arial" w:cs="Arial"/>
          <w:color w:val="000000"/>
          <w:sz w:val="24"/>
          <w:szCs w:val="24"/>
        </w:rPr>
      </w:pPr>
      <w:r w:rsidRPr="006A42FC">
        <w:rPr>
          <w:rFonts w:ascii="Arial" w:hAnsi="Arial" w:cs="Arial"/>
          <w:color w:val="000000"/>
          <w:sz w:val="24"/>
          <w:szCs w:val="24"/>
        </w:rPr>
        <w:t>wystąpieniem okoliczności, których strony umowy nie były wstanie przewidzieć pomimo zachowania należytej staranności,</w:t>
      </w:r>
    </w:p>
    <w:p w14:paraId="27DF8C09" w14:textId="77777777" w:rsidR="00D27407" w:rsidRPr="006A42FC" w:rsidRDefault="00D27407" w:rsidP="006A42FC">
      <w:pPr>
        <w:numPr>
          <w:ilvl w:val="1"/>
          <w:numId w:val="22"/>
        </w:numPr>
        <w:spacing w:line="276" w:lineRule="auto"/>
        <w:ind w:right="14"/>
        <w:jc w:val="both"/>
        <w:rPr>
          <w:rFonts w:ascii="Arial" w:hAnsi="Arial" w:cs="Arial"/>
          <w:color w:val="000000"/>
          <w:sz w:val="24"/>
          <w:szCs w:val="24"/>
        </w:rPr>
      </w:pPr>
      <w:r w:rsidRPr="006A42FC">
        <w:rPr>
          <w:rFonts w:ascii="Arial" w:hAnsi="Arial" w:cs="Arial"/>
          <w:color w:val="000000"/>
          <w:sz w:val="24"/>
          <w:szCs w:val="24"/>
        </w:rPr>
        <w:t xml:space="preserve">okres od dnia wyznaczonego na składanie ofert w postępowaniu przetargowym do dnia udzielenia zamówienia był dłuższy niż 30 dni, </w:t>
      </w:r>
    </w:p>
    <w:p w14:paraId="460BF7BB" w14:textId="77777777" w:rsidR="00D27407" w:rsidRPr="006A42FC" w:rsidRDefault="00D27407" w:rsidP="006A42FC">
      <w:pPr>
        <w:numPr>
          <w:ilvl w:val="1"/>
          <w:numId w:val="22"/>
        </w:numPr>
        <w:spacing w:line="276" w:lineRule="auto"/>
        <w:ind w:right="14"/>
        <w:jc w:val="both"/>
        <w:rPr>
          <w:rFonts w:ascii="Arial" w:hAnsi="Arial" w:cs="Arial"/>
          <w:color w:val="000000"/>
          <w:sz w:val="24"/>
          <w:szCs w:val="24"/>
        </w:rPr>
      </w:pPr>
      <w:r w:rsidRPr="006A42FC">
        <w:rPr>
          <w:rFonts w:ascii="Arial" w:hAnsi="Arial" w:cs="Arial"/>
          <w:color w:val="000000"/>
          <w:sz w:val="24"/>
          <w:szCs w:val="24"/>
        </w:rPr>
        <w:lastRenderedPageBreak/>
        <w:t>doszło do zmiany umowy na podstawie art. 455 ust. 2 lub art. 455 ust. 1 pkt 3 i 4 ustawy Prawo zamówień publicznych w zakresie niezbędnym do realizacji aneksu, zawartego na podstawie wskazanych przepisów.</w:t>
      </w:r>
    </w:p>
    <w:p w14:paraId="542B9F31" w14:textId="77777777" w:rsidR="00D27407" w:rsidRPr="006A42FC" w:rsidRDefault="00D27407" w:rsidP="006A42FC">
      <w:pPr>
        <w:spacing w:line="276" w:lineRule="auto"/>
        <w:ind w:left="426" w:right="14"/>
        <w:jc w:val="both"/>
        <w:rPr>
          <w:rFonts w:ascii="Arial" w:hAnsi="Arial" w:cs="Arial"/>
          <w:color w:val="000000"/>
          <w:sz w:val="24"/>
          <w:szCs w:val="24"/>
        </w:rPr>
      </w:pPr>
      <w:r w:rsidRPr="006A42FC">
        <w:rPr>
          <w:rFonts w:ascii="Arial" w:hAnsi="Arial" w:cs="Arial"/>
          <w:b/>
          <w:color w:val="000000"/>
          <w:sz w:val="24"/>
          <w:szCs w:val="24"/>
        </w:rPr>
        <w:t>Wydłużenie lub przesunięcie w czasie realizacji przedmiotu umowy nastąpi o czas trwania okoliczności stanowiących przeszkody w realizacji przedmiotu umowy, o których mowa pod lit. a) – l)</w:t>
      </w:r>
      <w:r w:rsidRPr="006A42FC">
        <w:rPr>
          <w:rFonts w:ascii="Arial" w:hAnsi="Arial" w:cs="Arial"/>
          <w:color w:val="000000"/>
          <w:sz w:val="24"/>
          <w:szCs w:val="24"/>
        </w:rPr>
        <w:t>;</w:t>
      </w:r>
    </w:p>
    <w:p w14:paraId="288707F9" w14:textId="77777777" w:rsidR="00D27407" w:rsidRPr="006A42FC" w:rsidRDefault="00D27407" w:rsidP="006A42FC">
      <w:pPr>
        <w:numPr>
          <w:ilvl w:val="0"/>
          <w:numId w:val="21"/>
        </w:numPr>
        <w:spacing w:line="276" w:lineRule="auto"/>
        <w:ind w:right="14"/>
        <w:jc w:val="both"/>
        <w:rPr>
          <w:rFonts w:ascii="Arial" w:hAnsi="Arial" w:cs="Arial"/>
          <w:color w:val="000000"/>
          <w:sz w:val="24"/>
          <w:szCs w:val="24"/>
        </w:rPr>
      </w:pPr>
      <w:r w:rsidRPr="006A42FC">
        <w:rPr>
          <w:rFonts w:ascii="Arial" w:hAnsi="Arial" w:cs="Arial"/>
          <w:color w:val="000000"/>
          <w:sz w:val="24"/>
          <w:szCs w:val="24"/>
        </w:rPr>
        <w:t>zmiany lub rezygnacji z podwykonawcy, w tym zwłaszcza, jeśli dotyczy ona podmiotu, na którego zasoby Wykonawca powoływał się na zasadach określonych w art. 118 ust. 1 ustawy Prawo zamówień publicznych w celu wykazania spełniania warunków udziału w postępowaniu, o których mowa w art. 57 ustawy Prawo zamówień publicznych to Wykonawca winien wykazać Zamawiającemu, że proponowany inny podwykonawca lub Wykonawca samodzielnie spełniają je w stopniu nie mniejszym niż podwykonawca, na którego zasoby Wykonawca powoływał się w trakcie postępowania o udzielenie zamówienia publicznego;</w:t>
      </w:r>
    </w:p>
    <w:p w14:paraId="5F49A7E2" w14:textId="77777777" w:rsidR="00D27407" w:rsidRPr="006A42FC" w:rsidRDefault="00D27407" w:rsidP="006A42FC">
      <w:pPr>
        <w:numPr>
          <w:ilvl w:val="0"/>
          <w:numId w:val="31"/>
        </w:numPr>
        <w:spacing w:line="276" w:lineRule="auto"/>
        <w:ind w:right="14"/>
        <w:jc w:val="both"/>
        <w:rPr>
          <w:rFonts w:ascii="Arial" w:hAnsi="Arial" w:cs="Arial"/>
          <w:color w:val="000000"/>
          <w:sz w:val="24"/>
          <w:szCs w:val="24"/>
        </w:rPr>
      </w:pPr>
      <w:r w:rsidRPr="006A42FC">
        <w:rPr>
          <w:rFonts w:ascii="Arial" w:hAnsi="Arial" w:cs="Arial"/>
          <w:color w:val="000000"/>
          <w:sz w:val="24"/>
          <w:szCs w:val="24"/>
        </w:rPr>
        <w:t>Zamawiający dopuszcza zmianę wynagrodzenia (ceny ofertowej):</w:t>
      </w:r>
    </w:p>
    <w:p w14:paraId="27BA6D6F" w14:textId="77777777" w:rsidR="00D27407" w:rsidRPr="006A42FC" w:rsidRDefault="00D27407" w:rsidP="00A610E7">
      <w:pPr>
        <w:numPr>
          <w:ilvl w:val="0"/>
          <w:numId w:val="28"/>
        </w:numPr>
        <w:spacing w:line="276" w:lineRule="auto"/>
        <w:ind w:left="851" w:right="14"/>
        <w:jc w:val="both"/>
        <w:rPr>
          <w:rFonts w:ascii="Arial" w:hAnsi="Arial" w:cs="Arial"/>
          <w:color w:val="000000"/>
          <w:sz w:val="24"/>
          <w:szCs w:val="24"/>
        </w:rPr>
      </w:pPr>
      <w:r w:rsidRPr="006A42FC">
        <w:rPr>
          <w:rFonts w:ascii="Arial" w:hAnsi="Arial" w:cs="Arial"/>
          <w:color w:val="000000"/>
          <w:sz w:val="24"/>
          <w:szCs w:val="24"/>
        </w:rPr>
        <w:t>w przypadku ustawowej zmiany stawki podatku VAT (zwiększenia lub zmniejszenia), przyjętej do określenia wysokości wynagrodzenia Wykonawcy, która zacznie obowiązywać po dniu zawarcia przedmiotowej umowy. W takim wypadku wynagrodzenie Wykonawcy brutto ulegnie odpowiedniej zmianie poprzez zastosowanie zmienionej stawki podatku VAT. Zmianie ulegnie jedynie wysokość wynagrodzenia należnego Wykonawcy za wykonywanie umowy w okresie od dnia obowiązywania zmienionej stawki podatku VAT, przy czym zmiana dotyczyć będzie wyłącznie tej części wynagrodzenia Wykonawcy, do której zgodnie z przepisami prawa powinna być zastosowana zmieniona stawka podatku,</w:t>
      </w:r>
    </w:p>
    <w:p w14:paraId="3604F71E" w14:textId="77777777" w:rsidR="00D27407" w:rsidRPr="006A42FC" w:rsidRDefault="00D27407" w:rsidP="00A610E7">
      <w:pPr>
        <w:numPr>
          <w:ilvl w:val="0"/>
          <w:numId w:val="28"/>
        </w:numPr>
        <w:spacing w:line="276" w:lineRule="auto"/>
        <w:ind w:left="851" w:right="14"/>
        <w:jc w:val="both"/>
        <w:rPr>
          <w:rFonts w:ascii="Arial" w:hAnsi="Arial" w:cs="Arial"/>
          <w:color w:val="000000"/>
          <w:sz w:val="24"/>
          <w:szCs w:val="24"/>
        </w:rPr>
      </w:pPr>
      <w:r w:rsidRPr="006A42FC">
        <w:rPr>
          <w:rFonts w:ascii="Arial" w:hAnsi="Arial" w:cs="Arial"/>
          <w:color w:val="000000"/>
          <w:sz w:val="24"/>
          <w:szCs w:val="24"/>
        </w:rPr>
        <w:t>w razie rezygnacji przez Zamawiającego z realizacji części przedmiotu umowy (maksymalnie do 25% zamówienia). W takim przypadku wynagrodzenie przysługujące Wykonawcy zostanie odpowiednio pomniejszone. Jeżeli Wykonawca nie wyrazi zgody na zmianę w tym zakresie umowy, Zamawiający może odstąpić od umowy w tej części zmniejszając wynagrodzenie zgodnie z kryteriami opisanymi w zdaniu poprzedzającym. </w:t>
      </w:r>
    </w:p>
    <w:p w14:paraId="778911C9" w14:textId="77777777" w:rsidR="00D27407" w:rsidRPr="006A42FC" w:rsidRDefault="00D27407" w:rsidP="006A42FC">
      <w:pPr>
        <w:numPr>
          <w:ilvl w:val="0"/>
          <w:numId w:val="31"/>
        </w:numPr>
        <w:spacing w:line="276" w:lineRule="auto"/>
        <w:ind w:right="14"/>
        <w:jc w:val="both"/>
        <w:rPr>
          <w:rFonts w:ascii="Arial" w:hAnsi="Arial" w:cs="Arial"/>
          <w:color w:val="000000"/>
          <w:sz w:val="24"/>
          <w:szCs w:val="24"/>
        </w:rPr>
      </w:pPr>
      <w:r w:rsidRPr="006A42FC">
        <w:rPr>
          <w:rFonts w:ascii="Arial" w:hAnsi="Arial" w:cs="Arial"/>
          <w:color w:val="000000"/>
          <w:sz w:val="24"/>
          <w:szCs w:val="24"/>
        </w:rPr>
        <w:t>W razie konieczności modyfikacji umowy w zakresie ust. 1–2 niniejszej jednostki redakcyjnej  Wykonawca zobowiązany jest przekazać Zamawiającemu wniosek w formie pisemnej o dokonanie zmiany umowy. Wniosek ten winien zawierać propozycję zmiany umowy wraz z jej uzasadnieniem oraz dokumenty niezbędne do oceny przez Zamawiającego, z zastrzeżeniem uwzględniania powyższych warunków.</w:t>
      </w:r>
    </w:p>
    <w:p w14:paraId="607C4EB1" w14:textId="77777777" w:rsidR="00D27407" w:rsidRPr="006A42FC" w:rsidRDefault="00D27407" w:rsidP="006A42FC">
      <w:pPr>
        <w:numPr>
          <w:ilvl w:val="0"/>
          <w:numId w:val="31"/>
        </w:numPr>
        <w:spacing w:line="276" w:lineRule="auto"/>
        <w:ind w:right="14"/>
        <w:jc w:val="both"/>
        <w:rPr>
          <w:rFonts w:ascii="Arial" w:hAnsi="Arial" w:cs="Arial"/>
          <w:color w:val="000000"/>
          <w:sz w:val="24"/>
          <w:szCs w:val="24"/>
        </w:rPr>
      </w:pPr>
      <w:r w:rsidRPr="006A42FC">
        <w:rPr>
          <w:rFonts w:ascii="Arial" w:hAnsi="Arial" w:cs="Arial"/>
          <w:color w:val="000000"/>
          <w:sz w:val="24"/>
          <w:szCs w:val="24"/>
        </w:rPr>
        <w:t xml:space="preserve">W terminie 30 dni od otrzymania wniosku, o którym mowa w ust. 3 Zamawiający wyda pisemne stanowisko wobec wniosku Wykonawcy. Za dzień przekazania stanowiska uznaje się dzień jego wysłania na adres właściwy dla doręczeń pism dla Wykonawcy. Termin o jakim mowa w zdaniu 1. niniejszego przepisu rozpoczyna bieg od momentu doręczenia wniosku Zamawiającemu wraz z kompletem wymaganych dokumentów. Zamawiający może przedłużyć termin do </w:t>
      </w:r>
      <w:r w:rsidRPr="006A42FC">
        <w:rPr>
          <w:rFonts w:ascii="Arial" w:hAnsi="Arial" w:cs="Arial"/>
          <w:color w:val="000000"/>
          <w:sz w:val="24"/>
          <w:szCs w:val="24"/>
        </w:rPr>
        <w:lastRenderedPageBreak/>
        <w:t>zajęcia stanowiska o kolejne 30 dni. Za brak wydania stanowiska przez Zamawiającego strony uznają tym samym niewyrażenie zgody na zmianę umowy w proponowanym zakresie.</w:t>
      </w:r>
    </w:p>
    <w:p w14:paraId="1BE3D41D" w14:textId="77777777" w:rsidR="00D27407" w:rsidRPr="006A42FC" w:rsidRDefault="00D27407" w:rsidP="006A42FC">
      <w:pPr>
        <w:numPr>
          <w:ilvl w:val="0"/>
          <w:numId w:val="31"/>
        </w:numPr>
        <w:spacing w:line="276" w:lineRule="auto"/>
        <w:ind w:right="14"/>
        <w:jc w:val="both"/>
        <w:rPr>
          <w:rFonts w:ascii="Arial" w:hAnsi="Arial" w:cs="Arial"/>
          <w:color w:val="000000"/>
          <w:sz w:val="24"/>
          <w:szCs w:val="24"/>
        </w:rPr>
      </w:pPr>
      <w:r w:rsidRPr="006A42FC">
        <w:rPr>
          <w:rFonts w:ascii="Arial" w:hAnsi="Arial" w:cs="Arial"/>
          <w:color w:val="000000"/>
          <w:sz w:val="24"/>
          <w:szCs w:val="24"/>
        </w:rPr>
        <w:t>Zmiana postanowień zawartej umowy może nastąpić za zgodą obu stron wyrażoną na piśmie pod rygorem nieważności.</w:t>
      </w:r>
    </w:p>
    <w:p w14:paraId="0E4D2106" w14:textId="77777777" w:rsidR="00D27407" w:rsidRPr="006A42FC" w:rsidRDefault="00D27407" w:rsidP="006A42FC">
      <w:pPr>
        <w:numPr>
          <w:ilvl w:val="0"/>
          <w:numId w:val="31"/>
        </w:numPr>
        <w:spacing w:line="276" w:lineRule="auto"/>
        <w:ind w:right="14"/>
        <w:jc w:val="both"/>
        <w:rPr>
          <w:rFonts w:ascii="Arial" w:hAnsi="Arial" w:cs="Arial"/>
          <w:color w:val="000000"/>
          <w:sz w:val="24"/>
          <w:szCs w:val="24"/>
        </w:rPr>
      </w:pPr>
      <w:r w:rsidRPr="006A42FC">
        <w:rPr>
          <w:rFonts w:ascii="Arial" w:hAnsi="Arial" w:cs="Arial"/>
          <w:color w:val="000000"/>
          <w:sz w:val="24"/>
          <w:szCs w:val="24"/>
        </w:rPr>
        <w:t>Maksymalna wartość zmiany wynagrodzenia, o której mowa w ust. 7 w efekcie zastosowania postanowień o zasadach wprowadzania zmian wysokości wynagrodzenia w przypadku zmiany kosztów związanych z realizacją zamówienia nie może przekroczyć 3% wynagrodzenia umownego brutto.  </w:t>
      </w:r>
    </w:p>
    <w:p w14:paraId="155501B1" w14:textId="1A8B1F6B" w:rsidR="00B37AB2" w:rsidRPr="007901DB" w:rsidRDefault="00D27407" w:rsidP="006A42FC">
      <w:pPr>
        <w:numPr>
          <w:ilvl w:val="0"/>
          <w:numId w:val="31"/>
        </w:numPr>
        <w:spacing w:line="276" w:lineRule="auto"/>
        <w:ind w:right="14"/>
        <w:jc w:val="both"/>
        <w:rPr>
          <w:rFonts w:ascii="Arial" w:hAnsi="Arial" w:cs="Arial"/>
          <w:color w:val="000000"/>
          <w:sz w:val="24"/>
          <w:szCs w:val="24"/>
        </w:rPr>
      </w:pPr>
      <w:r w:rsidRPr="006A42FC">
        <w:rPr>
          <w:rFonts w:ascii="Arial" w:hAnsi="Arial" w:cs="Arial"/>
          <w:color w:val="000000"/>
          <w:sz w:val="24"/>
          <w:szCs w:val="24"/>
        </w:rPr>
        <w:t xml:space="preserve">Zamawiający dopuszcza możliwość dokonania zmiany postanowień zawartej umowy w stosunku do treści oferty, na podstawie której dokonano wyboru Wykonawcy, w przypadku zmiany „cen jednostkowych brutto” w poszczególnych pozycjach wpisanych przez Wykonawcę w Formularzu </w:t>
      </w:r>
      <w:r w:rsidR="000E51DB" w:rsidRPr="000E51DB">
        <w:rPr>
          <w:rFonts w:ascii="Arial" w:hAnsi="Arial" w:cs="Arial"/>
          <w:color w:val="000000"/>
          <w:sz w:val="24"/>
          <w:szCs w:val="24"/>
        </w:rPr>
        <w:t>asortymentowo - cenowy</w:t>
      </w:r>
      <w:r w:rsidR="000E51DB">
        <w:rPr>
          <w:rFonts w:ascii="Arial" w:hAnsi="Arial" w:cs="Arial"/>
          <w:color w:val="000000"/>
          <w:sz w:val="24"/>
          <w:szCs w:val="24"/>
        </w:rPr>
        <w:t>m</w:t>
      </w:r>
      <w:r w:rsidRPr="006A42FC">
        <w:rPr>
          <w:rFonts w:ascii="Arial" w:hAnsi="Arial" w:cs="Arial"/>
          <w:color w:val="000000"/>
          <w:sz w:val="24"/>
          <w:szCs w:val="24"/>
        </w:rPr>
        <w:t xml:space="preserve"> (stanowiącym załącznik do umowy) w sytuacji spowodowanej zmianami tych cen w sposób dopuszczony przez Prawo pocztowe; jeżeli w trakcie obowiązywania umowy nastąpi zmiana w zakresie cen jednostkowych poszczególnych usług, Zamawiający, po uprzednim pisemnym zawiadomieniu ze strony Wykonawcy o zaistnieniu tego zdarzenia, zobowiązuje się do uiszczenia opłaty za świadczone usługi w wysokości obowiązującej na dzień wystawienia faktury VAT.</w:t>
      </w:r>
    </w:p>
    <w:p w14:paraId="2A12679E" w14:textId="77777777" w:rsidR="007901DB" w:rsidRDefault="007901DB" w:rsidP="006A42FC">
      <w:pPr>
        <w:spacing w:line="276" w:lineRule="auto"/>
        <w:jc w:val="center"/>
        <w:rPr>
          <w:rFonts w:ascii="Arial" w:hAnsi="Arial" w:cs="Arial"/>
          <w:b/>
          <w:bCs/>
          <w:sz w:val="24"/>
          <w:szCs w:val="24"/>
        </w:rPr>
      </w:pPr>
    </w:p>
    <w:p w14:paraId="792E8EE8" w14:textId="678D12AD" w:rsidR="00144E29" w:rsidRPr="006A42FC" w:rsidRDefault="00144E29" w:rsidP="006A42FC">
      <w:pPr>
        <w:spacing w:line="276" w:lineRule="auto"/>
        <w:jc w:val="center"/>
        <w:rPr>
          <w:rFonts w:ascii="Arial" w:hAnsi="Arial" w:cs="Arial"/>
          <w:b/>
          <w:bCs/>
          <w:sz w:val="24"/>
          <w:szCs w:val="24"/>
        </w:rPr>
      </w:pPr>
      <w:r w:rsidRPr="006A42FC">
        <w:rPr>
          <w:rFonts w:ascii="Arial" w:hAnsi="Arial" w:cs="Arial"/>
          <w:b/>
          <w:bCs/>
          <w:sz w:val="24"/>
          <w:szCs w:val="24"/>
        </w:rPr>
        <w:t>§ 1</w:t>
      </w:r>
      <w:r w:rsidR="007E51F3" w:rsidRPr="006A42FC">
        <w:rPr>
          <w:rFonts w:ascii="Arial" w:hAnsi="Arial" w:cs="Arial"/>
          <w:b/>
          <w:bCs/>
          <w:sz w:val="24"/>
          <w:szCs w:val="24"/>
        </w:rPr>
        <w:t>4</w:t>
      </w:r>
    </w:p>
    <w:p w14:paraId="0A2D4F8C" w14:textId="77777777" w:rsidR="00D27407" w:rsidRPr="006A42FC" w:rsidRDefault="00D27407" w:rsidP="006A42FC">
      <w:pPr>
        <w:numPr>
          <w:ilvl w:val="0"/>
          <w:numId w:val="29"/>
        </w:numPr>
        <w:spacing w:line="276" w:lineRule="auto"/>
        <w:jc w:val="both"/>
        <w:rPr>
          <w:rFonts w:ascii="Arial" w:hAnsi="Arial" w:cs="Arial"/>
          <w:sz w:val="24"/>
          <w:szCs w:val="24"/>
        </w:rPr>
      </w:pPr>
      <w:r w:rsidRPr="006A42FC">
        <w:rPr>
          <w:rFonts w:ascii="Arial" w:hAnsi="Arial" w:cs="Arial"/>
          <w:sz w:val="24"/>
          <w:szCs w:val="24"/>
        </w:rPr>
        <w:t>Wykonawca jest zobowiązany do zapłaty Zamawiającemu kary umownej:</w:t>
      </w:r>
    </w:p>
    <w:p w14:paraId="07516BAE" w14:textId="77777777" w:rsidR="00D27407" w:rsidRPr="006A42FC" w:rsidRDefault="00D27407" w:rsidP="006A42FC">
      <w:pPr>
        <w:numPr>
          <w:ilvl w:val="0"/>
          <w:numId w:val="30"/>
        </w:numPr>
        <w:spacing w:line="276" w:lineRule="auto"/>
        <w:jc w:val="both"/>
        <w:rPr>
          <w:rFonts w:ascii="Arial" w:hAnsi="Arial" w:cs="Arial"/>
          <w:sz w:val="24"/>
          <w:szCs w:val="24"/>
        </w:rPr>
      </w:pPr>
      <w:r w:rsidRPr="006A42FC">
        <w:rPr>
          <w:rFonts w:ascii="Arial" w:hAnsi="Arial" w:cs="Arial"/>
          <w:sz w:val="24"/>
          <w:szCs w:val="24"/>
        </w:rPr>
        <w:t>za niedokonanie zapłaty wynagrodzenia należnego podwykonawcy lub dalszemu podwykonawcy z tytułu zmiany wysokości wynagrodzenia, o której mowa w art. 439 ust. 5 ustawy Prawo zamówień publicznych, w wysokości 3% wynagrodzenia określonego w umowie z podwykonawcą lub dalszymi podwykonawcy.</w:t>
      </w:r>
    </w:p>
    <w:p w14:paraId="599CA011" w14:textId="77777777" w:rsidR="00D27407" w:rsidRPr="006A42FC" w:rsidRDefault="00D27407" w:rsidP="006A42FC">
      <w:pPr>
        <w:numPr>
          <w:ilvl w:val="0"/>
          <w:numId w:val="30"/>
        </w:numPr>
        <w:spacing w:line="276" w:lineRule="auto"/>
        <w:jc w:val="both"/>
        <w:rPr>
          <w:rFonts w:ascii="Arial" w:hAnsi="Arial" w:cs="Arial"/>
          <w:sz w:val="24"/>
          <w:szCs w:val="24"/>
        </w:rPr>
      </w:pPr>
      <w:r w:rsidRPr="006A42FC">
        <w:rPr>
          <w:rFonts w:ascii="Arial" w:hAnsi="Arial" w:cs="Arial"/>
          <w:sz w:val="24"/>
          <w:szCs w:val="24"/>
        </w:rPr>
        <w:t xml:space="preserve">za nieterminowe dokonanie zapłaty wynagrodzenia należnego podwykonawcy lub dalszemu podwykonawcy z tytułu zmiany wysokości wynagrodzenia, o której mowa w art. 439 ust. 5 </w:t>
      </w:r>
      <w:proofErr w:type="spellStart"/>
      <w:r w:rsidRPr="006A42FC">
        <w:rPr>
          <w:rFonts w:ascii="Arial" w:hAnsi="Arial" w:cs="Arial"/>
          <w:sz w:val="24"/>
          <w:szCs w:val="24"/>
        </w:rPr>
        <w:t>Pzp</w:t>
      </w:r>
      <w:proofErr w:type="spellEnd"/>
      <w:r w:rsidRPr="006A42FC">
        <w:rPr>
          <w:rFonts w:ascii="Arial" w:hAnsi="Arial" w:cs="Arial"/>
          <w:sz w:val="24"/>
          <w:szCs w:val="24"/>
        </w:rPr>
        <w:t>, w wysokości odsetek ustawowych za opóźnienie, liczonych od  kwoty wynagrodzenia określonego w umowie z podwykonawcą lub dalszym podwykonawcą za cały okres opóźnienia w zapłacie.</w:t>
      </w:r>
    </w:p>
    <w:p w14:paraId="68B58C4E" w14:textId="77777777" w:rsidR="00D27407" w:rsidRPr="006A42FC" w:rsidRDefault="00D27407" w:rsidP="006A42FC">
      <w:pPr>
        <w:numPr>
          <w:ilvl w:val="0"/>
          <w:numId w:val="29"/>
        </w:numPr>
        <w:spacing w:line="276" w:lineRule="auto"/>
        <w:jc w:val="both"/>
        <w:rPr>
          <w:rFonts w:ascii="Arial" w:hAnsi="Arial" w:cs="Arial"/>
          <w:sz w:val="24"/>
          <w:szCs w:val="24"/>
        </w:rPr>
      </w:pPr>
      <w:r w:rsidRPr="006A42FC">
        <w:rPr>
          <w:rFonts w:ascii="Arial" w:hAnsi="Arial" w:cs="Arial"/>
          <w:sz w:val="24"/>
          <w:szCs w:val="24"/>
        </w:rPr>
        <w:t>Jeżeli wysokość zastrzeżonych kar nie pokryje rzeczywiście poniesionej szkody, Zamawiający ma prawo dochodzić odszkodowania na zasadach ogólnych.</w:t>
      </w:r>
    </w:p>
    <w:p w14:paraId="17D48E44" w14:textId="77777777" w:rsidR="00D27407" w:rsidRPr="006A42FC" w:rsidRDefault="00D27407" w:rsidP="006A42FC">
      <w:pPr>
        <w:numPr>
          <w:ilvl w:val="0"/>
          <w:numId w:val="29"/>
        </w:numPr>
        <w:spacing w:line="276" w:lineRule="auto"/>
        <w:jc w:val="both"/>
        <w:rPr>
          <w:rFonts w:ascii="Arial" w:hAnsi="Arial" w:cs="Arial"/>
          <w:sz w:val="24"/>
          <w:szCs w:val="24"/>
        </w:rPr>
      </w:pPr>
      <w:r w:rsidRPr="006A42FC">
        <w:rPr>
          <w:rFonts w:ascii="Arial" w:hAnsi="Arial" w:cs="Arial"/>
          <w:sz w:val="24"/>
          <w:szCs w:val="24"/>
        </w:rPr>
        <w:t>Wykonawca wyraża zgodę na potrącenie kar umownych poprzez uregulowanie kary w oparciu o osobno wystawiony dokument płatniczy zgodnie ze wskazanym w nim terminie niezależnie od regulowania bieżących rozliczeń za wykonane usługi. Dokument taki wystawiony może być po wcześniejszym wykorzystaniu procedury reklamacyjnej mającej na celu ustalenie uchybienia w realizacji usługi oraz ich zakresu i w przypadku braku wypłacenia odszkodowania zgodnie z obowiązującymi przepisami postępowania reklamacyjnego dla danej usługi.</w:t>
      </w:r>
    </w:p>
    <w:p w14:paraId="6CC24AB5" w14:textId="712AAAAF" w:rsidR="00825C12" w:rsidRPr="007901DB" w:rsidRDefault="00D27407" w:rsidP="006A42FC">
      <w:pPr>
        <w:numPr>
          <w:ilvl w:val="0"/>
          <w:numId w:val="29"/>
        </w:numPr>
        <w:spacing w:line="276" w:lineRule="auto"/>
        <w:jc w:val="both"/>
        <w:rPr>
          <w:rFonts w:ascii="Arial" w:hAnsi="Arial" w:cs="Arial"/>
          <w:sz w:val="24"/>
          <w:szCs w:val="24"/>
        </w:rPr>
      </w:pPr>
      <w:r w:rsidRPr="006A42FC">
        <w:rPr>
          <w:rFonts w:ascii="Arial" w:hAnsi="Arial" w:cs="Arial"/>
          <w:sz w:val="24"/>
          <w:szCs w:val="24"/>
        </w:rPr>
        <w:lastRenderedPageBreak/>
        <w:t>Łączna wartość naliczonych kar umownych nie może przekroczyć 10% wartości wynagrodzenia brutto.</w:t>
      </w:r>
    </w:p>
    <w:p w14:paraId="74B8FEF5" w14:textId="77777777" w:rsidR="00144E29" w:rsidRPr="006A42FC" w:rsidRDefault="00144E29" w:rsidP="006A42FC">
      <w:pPr>
        <w:spacing w:line="276" w:lineRule="auto"/>
        <w:jc w:val="center"/>
        <w:rPr>
          <w:rFonts w:ascii="Arial" w:hAnsi="Arial" w:cs="Arial"/>
          <w:b/>
          <w:bCs/>
          <w:sz w:val="24"/>
          <w:szCs w:val="24"/>
        </w:rPr>
      </w:pPr>
      <w:r w:rsidRPr="006A42FC">
        <w:rPr>
          <w:rFonts w:ascii="Arial" w:hAnsi="Arial" w:cs="Arial"/>
          <w:b/>
          <w:bCs/>
          <w:sz w:val="24"/>
          <w:szCs w:val="24"/>
        </w:rPr>
        <w:t>§ 1</w:t>
      </w:r>
      <w:r w:rsidR="007E51F3" w:rsidRPr="006A42FC">
        <w:rPr>
          <w:rFonts w:ascii="Arial" w:hAnsi="Arial" w:cs="Arial"/>
          <w:b/>
          <w:bCs/>
          <w:sz w:val="24"/>
          <w:szCs w:val="24"/>
        </w:rPr>
        <w:t>5</w:t>
      </w:r>
    </w:p>
    <w:p w14:paraId="7819EAEC" w14:textId="77777777" w:rsidR="00144E29" w:rsidRPr="006A42FC" w:rsidRDefault="00144E29" w:rsidP="006A42FC">
      <w:pPr>
        <w:numPr>
          <w:ilvl w:val="0"/>
          <w:numId w:val="13"/>
        </w:numPr>
        <w:spacing w:line="276" w:lineRule="auto"/>
        <w:jc w:val="both"/>
        <w:rPr>
          <w:rFonts w:ascii="Arial" w:hAnsi="Arial" w:cs="Arial"/>
          <w:sz w:val="24"/>
          <w:szCs w:val="24"/>
        </w:rPr>
      </w:pPr>
      <w:r w:rsidRPr="006A42FC">
        <w:rPr>
          <w:rFonts w:ascii="Arial" w:hAnsi="Arial" w:cs="Arial"/>
          <w:sz w:val="24"/>
          <w:szCs w:val="24"/>
        </w:rPr>
        <w:t>Nieważność jakiegokolwiek z postanowień umowy nie wpływa na skuteczność pozostałych postanowień. Strony zastąpią to postanowienie postanowieniem innym - takim, które zostałoby ustalone, gdyby strony wiedziały o nieważności postanowienia uzgodnionego.</w:t>
      </w:r>
    </w:p>
    <w:p w14:paraId="15564B8F" w14:textId="77777777" w:rsidR="00144E29" w:rsidRPr="006A42FC" w:rsidRDefault="009F1764" w:rsidP="006A42FC">
      <w:pPr>
        <w:numPr>
          <w:ilvl w:val="0"/>
          <w:numId w:val="13"/>
        </w:numPr>
        <w:spacing w:line="276" w:lineRule="auto"/>
        <w:jc w:val="both"/>
        <w:rPr>
          <w:rFonts w:ascii="Arial" w:hAnsi="Arial" w:cs="Arial"/>
          <w:sz w:val="24"/>
          <w:szCs w:val="24"/>
        </w:rPr>
      </w:pPr>
      <w:r w:rsidRPr="006A42FC">
        <w:rPr>
          <w:rFonts w:ascii="Arial" w:hAnsi="Arial" w:cs="Arial"/>
          <w:sz w:val="24"/>
          <w:szCs w:val="24"/>
        </w:rPr>
        <w:t>W</w:t>
      </w:r>
      <w:r w:rsidR="00144E29" w:rsidRPr="006A42FC">
        <w:rPr>
          <w:rFonts w:ascii="Arial" w:hAnsi="Arial" w:cs="Arial"/>
          <w:sz w:val="24"/>
          <w:szCs w:val="24"/>
        </w:rPr>
        <w:t>szelkie zawiadomienia, zapytania lub informacje odnoszące się do lub wynikające z wykon</w:t>
      </w:r>
      <w:r w:rsidR="00D4352F" w:rsidRPr="006A42FC">
        <w:rPr>
          <w:rFonts w:ascii="Arial" w:hAnsi="Arial" w:cs="Arial"/>
          <w:sz w:val="24"/>
          <w:szCs w:val="24"/>
        </w:rPr>
        <w:t>ywa</w:t>
      </w:r>
      <w:r w:rsidR="00144E29" w:rsidRPr="006A42FC">
        <w:rPr>
          <w:rFonts w:ascii="Arial" w:hAnsi="Arial" w:cs="Arial"/>
          <w:sz w:val="24"/>
          <w:szCs w:val="24"/>
        </w:rPr>
        <w:t>nia przedmiotu umowy wymagają formy pisemnej.</w:t>
      </w:r>
    </w:p>
    <w:p w14:paraId="2A9D6F1D" w14:textId="77777777" w:rsidR="00144E29" w:rsidRPr="006A42FC" w:rsidRDefault="00144E29" w:rsidP="006A42FC">
      <w:pPr>
        <w:numPr>
          <w:ilvl w:val="0"/>
          <w:numId w:val="13"/>
        </w:numPr>
        <w:spacing w:line="276" w:lineRule="auto"/>
        <w:ind w:left="357" w:hanging="357"/>
        <w:jc w:val="both"/>
        <w:rPr>
          <w:rFonts w:ascii="Arial" w:hAnsi="Arial" w:cs="Arial"/>
          <w:sz w:val="24"/>
          <w:szCs w:val="24"/>
        </w:rPr>
      </w:pPr>
      <w:r w:rsidRPr="006A42FC">
        <w:rPr>
          <w:rFonts w:ascii="Arial" w:hAnsi="Arial" w:cs="Arial"/>
          <w:sz w:val="24"/>
          <w:szCs w:val="24"/>
        </w:rPr>
        <w:t>Strony będą dążyły do polubownego rozstrzygania wszelkich sporów powstałych w związku z realizacją niniejszej umowy, a jeżeli nie osiągną porozumienia, zaistniały spór będzie poddany rozstrzygnięciu przez sąd powszechny, właściwy miejscowo dla siedziby Zamawiającego.</w:t>
      </w:r>
    </w:p>
    <w:p w14:paraId="74BC6DEB" w14:textId="77777777" w:rsidR="00144E29" w:rsidRPr="006A42FC" w:rsidRDefault="00144E29" w:rsidP="006A42FC">
      <w:pPr>
        <w:numPr>
          <w:ilvl w:val="0"/>
          <w:numId w:val="13"/>
        </w:numPr>
        <w:spacing w:line="276" w:lineRule="auto"/>
        <w:jc w:val="both"/>
        <w:rPr>
          <w:rFonts w:ascii="Arial" w:hAnsi="Arial" w:cs="Arial"/>
          <w:sz w:val="24"/>
          <w:szCs w:val="24"/>
        </w:rPr>
      </w:pPr>
      <w:r w:rsidRPr="006A42FC">
        <w:rPr>
          <w:rFonts w:ascii="Arial" w:hAnsi="Arial" w:cs="Arial"/>
          <w:sz w:val="24"/>
          <w:szCs w:val="24"/>
        </w:rPr>
        <w:t>W sprawach nieuregulowanych niniejszą umową stosuje się postanowienia Kodeksu cywilnego</w:t>
      </w:r>
      <w:r w:rsidR="00806CCA" w:rsidRPr="006A42FC">
        <w:rPr>
          <w:rFonts w:ascii="Arial" w:hAnsi="Arial" w:cs="Arial"/>
          <w:sz w:val="24"/>
          <w:szCs w:val="24"/>
        </w:rPr>
        <w:t xml:space="preserve"> i ustawy Prawo zamówień publicznych</w:t>
      </w:r>
      <w:r w:rsidRPr="006A42FC">
        <w:rPr>
          <w:rFonts w:ascii="Arial" w:hAnsi="Arial" w:cs="Arial"/>
          <w:sz w:val="24"/>
          <w:szCs w:val="24"/>
        </w:rPr>
        <w:t>.</w:t>
      </w:r>
    </w:p>
    <w:p w14:paraId="7BD1CE06" w14:textId="0CE2E048" w:rsidR="00144E29" w:rsidRPr="006A42FC" w:rsidRDefault="00144E29" w:rsidP="006A42FC">
      <w:pPr>
        <w:numPr>
          <w:ilvl w:val="0"/>
          <w:numId w:val="13"/>
        </w:numPr>
        <w:spacing w:line="276" w:lineRule="auto"/>
        <w:jc w:val="both"/>
        <w:rPr>
          <w:rFonts w:ascii="Arial" w:hAnsi="Arial" w:cs="Arial"/>
          <w:sz w:val="24"/>
          <w:szCs w:val="24"/>
        </w:rPr>
      </w:pPr>
      <w:r w:rsidRPr="006A42FC">
        <w:rPr>
          <w:rFonts w:ascii="Arial" w:hAnsi="Arial" w:cs="Arial"/>
          <w:sz w:val="24"/>
          <w:szCs w:val="24"/>
        </w:rPr>
        <w:t>Wykonawca ma obowiązek informowania o wszelkich zmianach swojego statusu prawnego, a także o wszczęciu postępowania upadłościowego, układowego i likwidacyjnego.</w:t>
      </w:r>
    </w:p>
    <w:p w14:paraId="3AD9AD8C" w14:textId="77777777" w:rsidR="00144E29" w:rsidRPr="006A42FC" w:rsidRDefault="00144E29" w:rsidP="006A42FC">
      <w:pPr>
        <w:numPr>
          <w:ilvl w:val="0"/>
          <w:numId w:val="13"/>
        </w:numPr>
        <w:spacing w:line="276" w:lineRule="auto"/>
        <w:jc w:val="both"/>
        <w:rPr>
          <w:rFonts w:ascii="Arial" w:hAnsi="Arial" w:cs="Arial"/>
          <w:sz w:val="24"/>
          <w:szCs w:val="24"/>
        </w:rPr>
      </w:pPr>
      <w:r w:rsidRPr="006A42FC">
        <w:rPr>
          <w:rFonts w:ascii="Arial" w:hAnsi="Arial" w:cs="Arial"/>
          <w:sz w:val="24"/>
          <w:szCs w:val="24"/>
        </w:rPr>
        <w:t>Niniejsza umowa została sporządzona w czterech jednobrzmiących egzemplarzach, z czego jeden egzemplarz dla Wykonawcy</w:t>
      </w:r>
      <w:r w:rsidR="00912E58" w:rsidRPr="006A42FC">
        <w:rPr>
          <w:rFonts w:ascii="Arial" w:hAnsi="Arial" w:cs="Arial"/>
          <w:sz w:val="24"/>
          <w:szCs w:val="24"/>
        </w:rPr>
        <w:t>, a trzy dla Zamawiającego.</w:t>
      </w:r>
    </w:p>
    <w:p w14:paraId="4BE3A6F4" w14:textId="77777777" w:rsidR="00144E29" w:rsidRPr="006A42FC" w:rsidRDefault="00144E29" w:rsidP="006A42FC">
      <w:pPr>
        <w:spacing w:line="276" w:lineRule="auto"/>
        <w:rPr>
          <w:rFonts w:ascii="Arial" w:hAnsi="Arial" w:cs="Arial"/>
          <w:sz w:val="24"/>
          <w:szCs w:val="24"/>
        </w:rPr>
      </w:pPr>
    </w:p>
    <w:p w14:paraId="2D75593F" w14:textId="77777777" w:rsidR="007901DB" w:rsidRDefault="007901DB" w:rsidP="006A42FC">
      <w:pPr>
        <w:spacing w:line="276" w:lineRule="auto"/>
        <w:rPr>
          <w:rFonts w:ascii="Arial" w:hAnsi="Arial" w:cs="Arial"/>
          <w:sz w:val="24"/>
          <w:szCs w:val="24"/>
        </w:rPr>
      </w:pPr>
    </w:p>
    <w:p w14:paraId="7CC1EC7B" w14:textId="77777777" w:rsidR="007901DB" w:rsidRDefault="007901DB" w:rsidP="006A42FC">
      <w:pPr>
        <w:spacing w:line="276" w:lineRule="auto"/>
        <w:rPr>
          <w:rFonts w:ascii="Arial" w:hAnsi="Arial" w:cs="Arial"/>
          <w:sz w:val="24"/>
          <w:szCs w:val="24"/>
        </w:rPr>
      </w:pPr>
    </w:p>
    <w:p w14:paraId="50CB7679" w14:textId="77777777" w:rsidR="007901DB" w:rsidRDefault="007901DB" w:rsidP="006A42FC">
      <w:pPr>
        <w:spacing w:line="276" w:lineRule="auto"/>
        <w:rPr>
          <w:rFonts w:ascii="Arial" w:hAnsi="Arial" w:cs="Arial"/>
          <w:sz w:val="24"/>
          <w:szCs w:val="24"/>
        </w:rPr>
      </w:pPr>
    </w:p>
    <w:p w14:paraId="404F847A" w14:textId="77777777" w:rsidR="007901DB" w:rsidRDefault="007901DB" w:rsidP="006A42FC">
      <w:pPr>
        <w:spacing w:line="276" w:lineRule="auto"/>
        <w:rPr>
          <w:rFonts w:ascii="Arial" w:hAnsi="Arial" w:cs="Arial"/>
          <w:sz w:val="24"/>
          <w:szCs w:val="24"/>
        </w:rPr>
      </w:pPr>
    </w:p>
    <w:p w14:paraId="7788C956" w14:textId="288CE590" w:rsidR="00144E29" w:rsidRPr="006A42FC" w:rsidRDefault="00144E29" w:rsidP="006A42FC">
      <w:pPr>
        <w:spacing w:line="276" w:lineRule="auto"/>
        <w:rPr>
          <w:rFonts w:ascii="Arial" w:hAnsi="Arial" w:cs="Arial"/>
          <w:sz w:val="24"/>
          <w:szCs w:val="24"/>
        </w:rPr>
      </w:pPr>
      <w:r w:rsidRPr="006A42FC">
        <w:rPr>
          <w:rFonts w:ascii="Arial" w:hAnsi="Arial" w:cs="Arial"/>
          <w:sz w:val="24"/>
          <w:szCs w:val="24"/>
        </w:rPr>
        <w:t>Załączniki:</w:t>
      </w:r>
    </w:p>
    <w:p w14:paraId="55A0DB42" w14:textId="7DEEC35D" w:rsidR="00144E29" w:rsidRPr="006A42FC" w:rsidRDefault="00144E29" w:rsidP="006A42FC">
      <w:pPr>
        <w:spacing w:line="276" w:lineRule="auto"/>
        <w:rPr>
          <w:rFonts w:ascii="Arial" w:hAnsi="Arial" w:cs="Arial"/>
          <w:sz w:val="24"/>
          <w:szCs w:val="24"/>
        </w:rPr>
      </w:pPr>
      <w:r w:rsidRPr="006A42FC">
        <w:rPr>
          <w:rFonts w:ascii="Arial" w:hAnsi="Arial" w:cs="Arial"/>
          <w:sz w:val="24"/>
          <w:szCs w:val="24"/>
        </w:rPr>
        <w:t xml:space="preserve">Załącznik nr 1 – Formularz </w:t>
      </w:r>
      <w:r w:rsidR="000E51DB">
        <w:rPr>
          <w:rFonts w:ascii="Arial" w:hAnsi="Arial" w:cs="Arial"/>
          <w:sz w:val="24"/>
          <w:szCs w:val="24"/>
        </w:rPr>
        <w:t>asortymentowo - cenowy</w:t>
      </w:r>
    </w:p>
    <w:p w14:paraId="3F510C11" w14:textId="77777777" w:rsidR="007901DB" w:rsidRDefault="007901DB" w:rsidP="007901DB">
      <w:pPr>
        <w:spacing w:line="276" w:lineRule="auto"/>
        <w:rPr>
          <w:rFonts w:ascii="Arial" w:hAnsi="Arial" w:cs="Arial"/>
          <w:sz w:val="24"/>
          <w:szCs w:val="24"/>
        </w:rPr>
      </w:pPr>
    </w:p>
    <w:p w14:paraId="24F418FD" w14:textId="77777777" w:rsidR="000E51DB" w:rsidRDefault="000E51DB" w:rsidP="007901DB">
      <w:pPr>
        <w:spacing w:line="276" w:lineRule="auto"/>
        <w:rPr>
          <w:rFonts w:ascii="Arial" w:hAnsi="Arial" w:cs="Arial"/>
          <w:sz w:val="24"/>
          <w:szCs w:val="24"/>
        </w:rPr>
      </w:pPr>
    </w:p>
    <w:p w14:paraId="232571E1" w14:textId="77777777" w:rsidR="000E51DB" w:rsidRDefault="000E51DB" w:rsidP="007901DB">
      <w:pPr>
        <w:spacing w:line="276" w:lineRule="auto"/>
        <w:rPr>
          <w:rFonts w:ascii="Arial" w:hAnsi="Arial" w:cs="Arial"/>
          <w:sz w:val="24"/>
          <w:szCs w:val="24"/>
        </w:rPr>
      </w:pPr>
    </w:p>
    <w:p w14:paraId="6B1F6238" w14:textId="77777777" w:rsidR="000E51DB" w:rsidRDefault="000E51DB" w:rsidP="007901DB">
      <w:pPr>
        <w:spacing w:line="276" w:lineRule="auto"/>
        <w:rPr>
          <w:rFonts w:ascii="Arial" w:hAnsi="Arial" w:cs="Arial"/>
          <w:sz w:val="24"/>
          <w:szCs w:val="24"/>
        </w:rPr>
      </w:pPr>
    </w:p>
    <w:p w14:paraId="00BAB545" w14:textId="77777777" w:rsidR="000E51DB" w:rsidRDefault="000E51DB" w:rsidP="007901DB">
      <w:pPr>
        <w:spacing w:line="276" w:lineRule="auto"/>
        <w:rPr>
          <w:rFonts w:ascii="Arial" w:hAnsi="Arial" w:cs="Arial"/>
          <w:sz w:val="24"/>
          <w:szCs w:val="24"/>
        </w:rPr>
      </w:pPr>
    </w:p>
    <w:p w14:paraId="52F907E2" w14:textId="77777777" w:rsidR="000E51DB" w:rsidRDefault="000E51DB" w:rsidP="007901DB">
      <w:pPr>
        <w:spacing w:line="276" w:lineRule="auto"/>
        <w:rPr>
          <w:rFonts w:ascii="Arial" w:hAnsi="Arial" w:cs="Arial"/>
          <w:sz w:val="24"/>
          <w:szCs w:val="24"/>
        </w:rPr>
      </w:pPr>
    </w:p>
    <w:p w14:paraId="4FB01C08" w14:textId="15C8C9F9" w:rsidR="00144E29" w:rsidRPr="006A42FC" w:rsidRDefault="00144E29" w:rsidP="007901DB">
      <w:pPr>
        <w:spacing w:line="276" w:lineRule="auto"/>
        <w:rPr>
          <w:rFonts w:ascii="Arial" w:hAnsi="Arial" w:cs="Arial"/>
          <w:sz w:val="24"/>
          <w:szCs w:val="24"/>
        </w:rPr>
      </w:pPr>
      <w:r w:rsidRPr="006A42FC">
        <w:rPr>
          <w:rFonts w:ascii="Arial" w:hAnsi="Arial" w:cs="Arial"/>
          <w:sz w:val="24"/>
          <w:szCs w:val="24"/>
        </w:rPr>
        <w:t>ZAMAWIAJĄCY:</w:t>
      </w:r>
      <w:r w:rsidRPr="006A42FC">
        <w:rPr>
          <w:rFonts w:ascii="Arial" w:hAnsi="Arial" w:cs="Arial"/>
          <w:sz w:val="24"/>
          <w:szCs w:val="24"/>
        </w:rPr>
        <w:tab/>
      </w:r>
      <w:r w:rsidRPr="006A42FC">
        <w:rPr>
          <w:rFonts w:ascii="Arial" w:hAnsi="Arial" w:cs="Arial"/>
          <w:sz w:val="24"/>
          <w:szCs w:val="24"/>
        </w:rPr>
        <w:tab/>
      </w:r>
      <w:r w:rsidRPr="006A42FC">
        <w:rPr>
          <w:rFonts w:ascii="Arial" w:hAnsi="Arial" w:cs="Arial"/>
          <w:sz w:val="24"/>
          <w:szCs w:val="24"/>
        </w:rPr>
        <w:tab/>
      </w:r>
      <w:r w:rsidRPr="006A42FC">
        <w:rPr>
          <w:rFonts w:ascii="Arial" w:hAnsi="Arial" w:cs="Arial"/>
          <w:sz w:val="24"/>
          <w:szCs w:val="24"/>
        </w:rPr>
        <w:tab/>
      </w:r>
      <w:r w:rsidRPr="006A42FC">
        <w:rPr>
          <w:rFonts w:ascii="Arial" w:hAnsi="Arial" w:cs="Arial"/>
          <w:sz w:val="24"/>
          <w:szCs w:val="24"/>
        </w:rPr>
        <w:tab/>
        <w:t xml:space="preserve">            </w:t>
      </w:r>
      <w:r w:rsidR="007901DB">
        <w:rPr>
          <w:rFonts w:ascii="Arial" w:hAnsi="Arial" w:cs="Arial"/>
          <w:sz w:val="24"/>
          <w:szCs w:val="24"/>
        </w:rPr>
        <w:tab/>
      </w:r>
      <w:r w:rsidR="007901DB">
        <w:rPr>
          <w:rFonts w:ascii="Arial" w:hAnsi="Arial" w:cs="Arial"/>
          <w:sz w:val="24"/>
          <w:szCs w:val="24"/>
        </w:rPr>
        <w:tab/>
      </w:r>
      <w:r w:rsidRPr="006A42FC">
        <w:rPr>
          <w:rFonts w:ascii="Arial" w:hAnsi="Arial" w:cs="Arial"/>
          <w:sz w:val="24"/>
          <w:szCs w:val="24"/>
        </w:rPr>
        <w:t>WYKONAWCA:</w:t>
      </w:r>
    </w:p>
    <w:p w14:paraId="32303107" w14:textId="77777777" w:rsidR="00B90718" w:rsidRPr="006A42FC" w:rsidRDefault="00B90718" w:rsidP="006A42FC">
      <w:pPr>
        <w:spacing w:line="276" w:lineRule="auto"/>
        <w:rPr>
          <w:rFonts w:ascii="Arial" w:hAnsi="Arial" w:cs="Arial"/>
          <w:sz w:val="24"/>
          <w:szCs w:val="24"/>
        </w:rPr>
      </w:pPr>
    </w:p>
    <w:sectPr w:rsidR="00B90718" w:rsidRPr="006A42FC" w:rsidSect="00930203">
      <w:headerReference w:type="even" r:id="rId8"/>
      <w:headerReference w:type="default" r:id="rId9"/>
      <w:footerReference w:type="even" r:id="rId10"/>
      <w:footerReference w:type="default" r:id="rId11"/>
      <w:headerReference w:type="first" r:id="rId12"/>
      <w:footerReference w:type="first" r:id="rId13"/>
      <w:pgSz w:w="11906" w:h="16838"/>
      <w:pgMar w:top="1304" w:right="1418" w:bottom="158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1E1364" w14:textId="77777777" w:rsidR="00604749" w:rsidRDefault="00604749" w:rsidP="00387F1C">
      <w:r>
        <w:separator/>
      </w:r>
    </w:p>
  </w:endnote>
  <w:endnote w:type="continuationSeparator" w:id="0">
    <w:p w14:paraId="4D12AD42" w14:textId="77777777" w:rsidR="00604749" w:rsidRDefault="00604749" w:rsidP="00387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rinda">
    <w:panose1 w:val="00000400000000000000"/>
    <w:charset w:val="00"/>
    <w:family w:val="swiss"/>
    <w:pitch w:val="variable"/>
    <w:sig w:usb0="0001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DD0A6" w14:textId="77777777" w:rsidR="007901DB" w:rsidRDefault="007901D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DFFB9" w14:textId="77777777" w:rsidR="00755114" w:rsidRDefault="00755114" w:rsidP="00233E92">
    <w:pPr>
      <w:jc w:val="center"/>
      <w:rPr>
        <w:rFonts w:ascii="Tahoma" w:hAnsi="Tahoma" w:cs="Tahoma"/>
        <w:b/>
        <w:color w:val="1F497D"/>
        <w:sz w:val="14"/>
        <w:szCs w:val="14"/>
      </w:rPr>
    </w:pPr>
  </w:p>
  <w:p w14:paraId="52B85990" w14:textId="77777777" w:rsidR="00A82688" w:rsidRPr="00B53E69" w:rsidRDefault="00A82688" w:rsidP="00B53E69">
    <w:pPr>
      <w:jc w:val="center"/>
      <w:rPr>
        <w:rFonts w:ascii="Tahoma" w:hAnsi="Tahoma" w:cs="Tahoma"/>
        <w:sz w:val="12"/>
        <w:szCs w:val="12"/>
      </w:rPr>
    </w:pPr>
  </w:p>
  <w:p w14:paraId="0550BECF" w14:textId="1A2D4BCC" w:rsidR="00AC4898" w:rsidRPr="00233E92" w:rsidRDefault="00AC4898" w:rsidP="00233E92">
    <w:pPr>
      <w:pStyle w:val="Stopka"/>
      <w:spacing w:before="240"/>
      <w:jc w:val="right"/>
      <w:rPr>
        <w:rFonts w:ascii="Tahoma" w:hAnsi="Tahoma" w:cs="Tahoma"/>
        <w:sz w:val="14"/>
        <w:szCs w:val="14"/>
      </w:rPr>
    </w:pPr>
    <w:r w:rsidRPr="00233E92">
      <w:rPr>
        <w:rFonts w:ascii="Tahoma" w:hAnsi="Tahoma" w:cs="Tahoma"/>
        <w:sz w:val="14"/>
        <w:szCs w:val="14"/>
      </w:rPr>
      <w:t xml:space="preserve">Strona </w:t>
    </w:r>
    <w:r w:rsidRPr="00233E92">
      <w:rPr>
        <w:rFonts w:ascii="Tahoma" w:hAnsi="Tahoma" w:cs="Tahoma"/>
        <w:b/>
        <w:sz w:val="14"/>
        <w:szCs w:val="14"/>
      </w:rPr>
      <w:fldChar w:fldCharType="begin"/>
    </w:r>
    <w:r w:rsidRPr="00233E92">
      <w:rPr>
        <w:rFonts w:ascii="Tahoma" w:hAnsi="Tahoma" w:cs="Tahoma"/>
        <w:b/>
        <w:sz w:val="14"/>
        <w:szCs w:val="14"/>
      </w:rPr>
      <w:instrText>PAGE</w:instrText>
    </w:r>
    <w:r w:rsidRPr="00233E92">
      <w:rPr>
        <w:rFonts w:ascii="Tahoma" w:hAnsi="Tahoma" w:cs="Tahoma"/>
        <w:b/>
        <w:sz w:val="14"/>
        <w:szCs w:val="14"/>
      </w:rPr>
      <w:fldChar w:fldCharType="separate"/>
    </w:r>
    <w:r w:rsidR="00AC0E20">
      <w:rPr>
        <w:rFonts w:ascii="Tahoma" w:hAnsi="Tahoma" w:cs="Tahoma"/>
        <w:b/>
        <w:noProof/>
        <w:sz w:val="14"/>
        <w:szCs w:val="14"/>
      </w:rPr>
      <w:t>1</w:t>
    </w:r>
    <w:r w:rsidRPr="00233E92">
      <w:rPr>
        <w:rFonts w:ascii="Tahoma" w:hAnsi="Tahoma" w:cs="Tahoma"/>
        <w:b/>
        <w:sz w:val="14"/>
        <w:szCs w:val="14"/>
      </w:rPr>
      <w:fldChar w:fldCharType="end"/>
    </w:r>
    <w:r w:rsidRPr="00233E92">
      <w:rPr>
        <w:rFonts w:ascii="Tahoma" w:hAnsi="Tahoma" w:cs="Tahoma"/>
        <w:sz w:val="14"/>
        <w:szCs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C2AA8" w14:textId="77777777" w:rsidR="007901DB" w:rsidRDefault="007901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C2831B" w14:textId="77777777" w:rsidR="00604749" w:rsidRDefault="00604749" w:rsidP="00387F1C">
      <w:r>
        <w:separator/>
      </w:r>
    </w:p>
  </w:footnote>
  <w:footnote w:type="continuationSeparator" w:id="0">
    <w:p w14:paraId="3536945E" w14:textId="77777777" w:rsidR="00604749" w:rsidRDefault="00604749" w:rsidP="00387F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633ED" w14:textId="77777777" w:rsidR="007901DB" w:rsidRDefault="007901D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9BA73" w14:textId="401C1505" w:rsidR="006A42FC" w:rsidRPr="006A42FC" w:rsidRDefault="00780155" w:rsidP="006A42FC">
    <w:pPr>
      <w:pStyle w:val="HeaderEven"/>
      <w:jc w:val="right"/>
      <w:rPr>
        <w:rFonts w:ascii="Arial" w:hAnsi="Arial" w:cs="Arial"/>
        <w:color w:val="auto"/>
        <w:sz w:val="24"/>
        <w:szCs w:val="24"/>
      </w:rPr>
    </w:pPr>
    <w:r w:rsidRPr="006A42FC">
      <w:rPr>
        <w:rFonts w:ascii="Arial" w:hAnsi="Arial" w:cs="Arial"/>
        <w:color w:val="auto"/>
        <w:sz w:val="24"/>
        <w:szCs w:val="24"/>
      </w:rPr>
      <w:t>Z</w:t>
    </w:r>
    <w:r w:rsidR="000C6DE8" w:rsidRPr="006A42FC">
      <w:rPr>
        <w:rFonts w:ascii="Arial" w:hAnsi="Arial" w:cs="Arial"/>
        <w:color w:val="auto"/>
        <w:sz w:val="24"/>
        <w:szCs w:val="24"/>
      </w:rPr>
      <w:t xml:space="preserve">ałącznik nr </w:t>
    </w:r>
    <w:r w:rsidR="006A42FC" w:rsidRPr="006A42FC">
      <w:rPr>
        <w:rFonts w:ascii="Arial" w:hAnsi="Arial" w:cs="Arial"/>
        <w:color w:val="auto"/>
        <w:sz w:val="24"/>
        <w:szCs w:val="24"/>
      </w:rPr>
      <w:t>6</w:t>
    </w:r>
    <w:r w:rsidR="00C95077" w:rsidRPr="006A42FC">
      <w:rPr>
        <w:rFonts w:ascii="Arial" w:hAnsi="Arial" w:cs="Arial"/>
        <w:color w:val="auto"/>
        <w:sz w:val="24"/>
        <w:szCs w:val="24"/>
      </w:rPr>
      <w:t xml:space="preserve"> </w:t>
    </w:r>
    <w:r w:rsidR="00A652B4" w:rsidRPr="006A42FC">
      <w:rPr>
        <w:rFonts w:ascii="Arial" w:hAnsi="Arial" w:cs="Arial"/>
        <w:color w:val="auto"/>
        <w:sz w:val="24"/>
        <w:szCs w:val="24"/>
      </w:rPr>
      <w:t xml:space="preserve"> do SWZ</w:t>
    </w:r>
  </w:p>
  <w:p w14:paraId="316CD248" w14:textId="469285F9" w:rsidR="00780155" w:rsidRPr="006A42FC" w:rsidRDefault="003964E6" w:rsidP="006A42FC">
    <w:pPr>
      <w:pStyle w:val="HeaderEven"/>
      <w:jc w:val="right"/>
      <w:rPr>
        <w:rFonts w:ascii="Arial" w:hAnsi="Arial" w:cs="Arial"/>
        <w:color w:val="auto"/>
        <w:sz w:val="24"/>
        <w:szCs w:val="24"/>
      </w:rPr>
    </w:pPr>
    <w:r w:rsidRPr="006A42FC">
      <w:rPr>
        <w:rFonts w:ascii="Arial" w:hAnsi="Arial" w:cs="Arial"/>
        <w:color w:val="auto"/>
        <w:sz w:val="24"/>
        <w:szCs w:val="24"/>
      </w:rPr>
      <w:t>Nr sprawy: ZP.271.</w:t>
    </w:r>
    <w:r w:rsidR="006A42FC" w:rsidRPr="006A42FC">
      <w:rPr>
        <w:rFonts w:ascii="Arial" w:hAnsi="Arial" w:cs="Arial"/>
        <w:color w:val="auto"/>
        <w:sz w:val="24"/>
        <w:szCs w:val="24"/>
      </w:rPr>
      <w:t>31</w:t>
    </w:r>
    <w:r w:rsidR="004070A1" w:rsidRPr="006A42FC">
      <w:rPr>
        <w:rFonts w:ascii="Arial" w:hAnsi="Arial" w:cs="Arial"/>
        <w:color w:val="auto"/>
        <w:sz w:val="24"/>
        <w:szCs w:val="24"/>
      </w:rPr>
      <w:t>.</w:t>
    </w:r>
    <w:r w:rsidRPr="006A42FC">
      <w:rPr>
        <w:rFonts w:ascii="Arial" w:hAnsi="Arial" w:cs="Arial"/>
        <w:color w:val="auto"/>
        <w:sz w:val="24"/>
        <w:szCs w:val="24"/>
      </w:rPr>
      <w:t>20</w:t>
    </w:r>
    <w:r w:rsidR="005F3D30" w:rsidRPr="006A42FC">
      <w:rPr>
        <w:rFonts w:ascii="Arial" w:hAnsi="Arial" w:cs="Arial"/>
        <w:color w:val="auto"/>
        <w:sz w:val="24"/>
        <w:szCs w:val="24"/>
      </w:rPr>
      <w:t>2</w:t>
    </w:r>
    <w:r w:rsidR="004070A1" w:rsidRPr="006A42FC">
      <w:rPr>
        <w:rFonts w:ascii="Arial" w:hAnsi="Arial" w:cs="Arial"/>
        <w:color w:val="auto"/>
        <w:sz w:val="24"/>
        <w:szCs w:val="24"/>
      </w:rPr>
      <w:t>5</w:t>
    </w:r>
  </w:p>
  <w:p w14:paraId="36CBE814" w14:textId="77777777" w:rsidR="00AC4898" w:rsidRPr="009524D9" w:rsidRDefault="00AC4898" w:rsidP="009524D9">
    <w:pPr>
      <w:pStyle w:val="Nagwek"/>
      <w:rPr>
        <w:rFonts w:ascii="Tahoma" w:hAnsi="Tahoma" w:cs="Tahoma"/>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B4543" w14:textId="77777777" w:rsidR="007901DB" w:rsidRDefault="007901D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Vrinda" w:hAnsi="Vrinda"/>
      </w:rPr>
    </w:lvl>
  </w:abstractNum>
  <w:abstractNum w:abstractNumId="1" w15:restartNumberingAfterBreak="0">
    <w:nsid w:val="0000000A"/>
    <w:multiLevelType w:val="singleLevel"/>
    <w:tmpl w:val="0000000A"/>
    <w:name w:val="WW8Num11"/>
    <w:lvl w:ilvl="0">
      <w:start w:val="1"/>
      <w:numFmt w:val="bullet"/>
      <w:lvlText w:val=""/>
      <w:lvlJc w:val="left"/>
      <w:pPr>
        <w:tabs>
          <w:tab w:val="num" w:pos="0"/>
        </w:tabs>
        <w:ind w:left="720" w:hanging="360"/>
      </w:pPr>
      <w:rPr>
        <w:rFonts w:ascii="Symbol" w:hAnsi="Symbol"/>
      </w:rPr>
    </w:lvl>
  </w:abstractNum>
  <w:abstractNum w:abstractNumId="2" w15:restartNumberingAfterBreak="0">
    <w:nsid w:val="004042D4"/>
    <w:multiLevelType w:val="hybridMultilevel"/>
    <w:tmpl w:val="1368C8A0"/>
    <w:lvl w:ilvl="0" w:tplc="04150017">
      <w:start w:val="1"/>
      <w:numFmt w:val="lowerLetter"/>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3" w15:restartNumberingAfterBreak="0">
    <w:nsid w:val="00AD26C3"/>
    <w:multiLevelType w:val="hybridMultilevel"/>
    <w:tmpl w:val="4E4405E4"/>
    <w:lvl w:ilvl="0" w:tplc="D9EE36F4">
      <w:start w:val="1"/>
      <w:numFmt w:val="decimal"/>
      <w:lvlText w:val="%1."/>
      <w:lvlJc w:val="left"/>
      <w:pPr>
        <w:ind w:left="36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715A9A"/>
    <w:multiLevelType w:val="hybridMultilevel"/>
    <w:tmpl w:val="D36A3408"/>
    <w:lvl w:ilvl="0" w:tplc="0415000F">
      <w:start w:val="1"/>
      <w:numFmt w:val="decimal"/>
      <w:lvlText w:val="%1."/>
      <w:lvlJc w:val="left"/>
      <w:pPr>
        <w:ind w:left="502" w:hanging="360"/>
      </w:pPr>
      <w:rPr>
        <w:rFonts w:hint="default"/>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080F67F4"/>
    <w:multiLevelType w:val="hybridMultilevel"/>
    <w:tmpl w:val="8FD0C266"/>
    <w:lvl w:ilvl="0" w:tplc="40B6F6D0">
      <w:start w:val="1"/>
      <w:numFmt w:val="decimal"/>
      <w:lvlText w:val="%1."/>
      <w:lvlJc w:val="left"/>
      <w:pPr>
        <w:ind w:left="360" w:hanging="360"/>
      </w:pPr>
      <w:rPr>
        <w:rFonts w:ascii="Arial" w:eastAsia="Calibri"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F6E0F6D"/>
    <w:multiLevelType w:val="hybridMultilevel"/>
    <w:tmpl w:val="01EC09C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0FB251ED"/>
    <w:multiLevelType w:val="hybridMultilevel"/>
    <w:tmpl w:val="4D6A45B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5E040F"/>
    <w:multiLevelType w:val="hybridMultilevel"/>
    <w:tmpl w:val="0BD0690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50205214">
      <w:start w:val="3"/>
      <w:numFmt w:val="lowerLetter"/>
      <w:lvlText w:val="%5)"/>
      <w:lvlJc w:val="left"/>
      <w:pPr>
        <w:ind w:left="502"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3D5611"/>
    <w:multiLevelType w:val="hybridMultilevel"/>
    <w:tmpl w:val="43B4CA50"/>
    <w:lvl w:ilvl="0" w:tplc="D8DC2A54">
      <w:start w:val="1"/>
      <w:numFmt w:val="decimal"/>
      <w:lvlText w:val="%1."/>
      <w:lvlJc w:val="left"/>
      <w:pPr>
        <w:ind w:left="360" w:hanging="360"/>
      </w:pPr>
      <w:rPr>
        <w:rFonts w:ascii="Arial" w:hAnsi="Arial" w:cs="Arial"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0D07C54"/>
    <w:multiLevelType w:val="multilevel"/>
    <w:tmpl w:val="D550EBD2"/>
    <w:lvl w:ilvl="0">
      <w:start w:val="1"/>
      <w:numFmt w:val="decimal"/>
      <w:lvlText w:val="%1."/>
      <w:lvlJc w:val="left"/>
      <w:pPr>
        <w:ind w:left="720" w:hanging="360"/>
      </w:pPr>
      <w:rPr>
        <w:rFonts w:cs="Times New Roman" w:hint="default"/>
        <w:b/>
        <w:bCs/>
      </w:rPr>
    </w:lvl>
    <w:lvl w:ilvl="1">
      <w:start w:val="1"/>
      <w:numFmt w:val="lowerLetter"/>
      <w:isLgl/>
      <w:lvlText w:val="%2)"/>
      <w:lvlJc w:val="left"/>
      <w:pPr>
        <w:ind w:left="720" w:hanging="360"/>
      </w:pPr>
      <w:rPr>
        <w:rFonts w:ascii="Times New Roman" w:eastAsia="Times New Roman" w:hAnsi="Times New Roman" w:cs="Times New Roman"/>
        <w:b w:val="0"/>
        <w:bCs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 w15:restartNumberingAfterBreak="0">
    <w:nsid w:val="2455150A"/>
    <w:multiLevelType w:val="hybridMultilevel"/>
    <w:tmpl w:val="18386FF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5EE4881"/>
    <w:multiLevelType w:val="hybridMultilevel"/>
    <w:tmpl w:val="1646C3F4"/>
    <w:lvl w:ilvl="0" w:tplc="D9EE36F4">
      <w:start w:val="1"/>
      <w:numFmt w:val="decimal"/>
      <w:lvlText w:val="%1."/>
      <w:lvlJc w:val="left"/>
      <w:pPr>
        <w:ind w:left="36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9D2D28"/>
    <w:multiLevelType w:val="hybridMultilevel"/>
    <w:tmpl w:val="9AA8B318"/>
    <w:lvl w:ilvl="0" w:tplc="04150017">
      <w:start w:val="1"/>
      <w:numFmt w:val="lowerLetter"/>
      <w:lvlText w:val="%1)"/>
      <w:lvlJc w:val="left"/>
      <w:pPr>
        <w:ind w:left="1429" w:hanging="360"/>
      </w:pPr>
    </w:lvl>
    <w:lvl w:ilvl="1" w:tplc="04150017">
      <w:start w:val="1"/>
      <w:numFmt w:val="lowerLetter"/>
      <w:lvlText w:val="%2)"/>
      <w:lvlJc w:val="left"/>
      <w:pPr>
        <w:ind w:left="1069" w:hanging="360"/>
      </w:pPr>
    </w:lvl>
    <w:lvl w:ilvl="2" w:tplc="3572AC6E">
      <w:start w:val="1"/>
      <w:numFmt w:val="decimal"/>
      <w:lvlText w:val="%3)"/>
      <w:lvlJc w:val="left"/>
      <w:pPr>
        <w:ind w:left="3049" w:hanging="360"/>
      </w:pPr>
    </w:lvl>
    <w:lvl w:ilvl="3" w:tplc="0415000F">
      <w:start w:val="1"/>
      <w:numFmt w:val="decimal"/>
      <w:lvlText w:val="%4."/>
      <w:lvlJc w:val="left"/>
      <w:pPr>
        <w:ind w:left="360"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4" w15:restartNumberingAfterBreak="0">
    <w:nsid w:val="2FB27806"/>
    <w:multiLevelType w:val="hybridMultilevel"/>
    <w:tmpl w:val="8800CBDC"/>
    <w:lvl w:ilvl="0" w:tplc="6E9A9016">
      <w:start w:val="1"/>
      <w:numFmt w:val="decimal"/>
      <w:lvlText w:val="%1."/>
      <w:lvlJc w:val="left"/>
      <w:pPr>
        <w:ind w:left="360" w:hanging="360"/>
      </w:pPr>
      <w:rPr>
        <w:rFonts w:ascii="Arial" w:hAnsi="Arial" w:cs="Arial"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57C1854"/>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16" w15:restartNumberingAfterBreak="0">
    <w:nsid w:val="3A0334B6"/>
    <w:multiLevelType w:val="hybridMultilevel"/>
    <w:tmpl w:val="C33C86E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420A2A38"/>
    <w:multiLevelType w:val="hybridMultilevel"/>
    <w:tmpl w:val="2BB084E0"/>
    <w:lvl w:ilvl="0" w:tplc="0B7AC986">
      <w:start w:val="1"/>
      <w:numFmt w:val="decimal"/>
      <w:lvlText w:val="%1)"/>
      <w:lvlJc w:val="left"/>
      <w:pPr>
        <w:ind w:left="4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D7404916">
      <w:start w:val="1"/>
      <w:numFmt w:val="lowerLetter"/>
      <w:lvlText w:val="%2)"/>
      <w:lvlJc w:val="left"/>
      <w:pPr>
        <w:ind w:left="85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39C6F302">
      <w:start w:val="1"/>
      <w:numFmt w:val="lowerRoman"/>
      <w:lvlText w:val="%3"/>
      <w:lvlJc w:val="left"/>
      <w:pPr>
        <w:ind w:left="150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3DD46FB8">
      <w:start w:val="1"/>
      <w:numFmt w:val="decimal"/>
      <w:lvlText w:val="%4"/>
      <w:lvlJc w:val="left"/>
      <w:pPr>
        <w:ind w:left="22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48BE1C0C">
      <w:start w:val="1"/>
      <w:numFmt w:val="lowerLetter"/>
      <w:lvlText w:val="%5"/>
      <w:lvlJc w:val="left"/>
      <w:pPr>
        <w:ind w:left="294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5AFA7C20">
      <w:start w:val="1"/>
      <w:numFmt w:val="lowerRoman"/>
      <w:lvlText w:val="%6"/>
      <w:lvlJc w:val="left"/>
      <w:pPr>
        <w:ind w:left="366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76063384">
      <w:start w:val="1"/>
      <w:numFmt w:val="decimal"/>
      <w:lvlText w:val="%7"/>
      <w:lvlJc w:val="left"/>
      <w:pPr>
        <w:ind w:left="438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DE420A12">
      <w:start w:val="1"/>
      <w:numFmt w:val="lowerLetter"/>
      <w:lvlText w:val="%8"/>
      <w:lvlJc w:val="left"/>
      <w:pPr>
        <w:ind w:left="510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96D2877C">
      <w:start w:val="1"/>
      <w:numFmt w:val="lowerRoman"/>
      <w:lvlText w:val="%9"/>
      <w:lvlJc w:val="left"/>
      <w:pPr>
        <w:ind w:left="58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8" w15:restartNumberingAfterBreak="0">
    <w:nsid w:val="43A00B75"/>
    <w:multiLevelType w:val="hybridMultilevel"/>
    <w:tmpl w:val="0316E4D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5AA4F77"/>
    <w:multiLevelType w:val="multilevel"/>
    <w:tmpl w:val="709A31E4"/>
    <w:lvl w:ilvl="0">
      <w:start w:val="1"/>
      <w:numFmt w:val="decimal"/>
      <w:pStyle w:val="Nagwek1"/>
      <w:lvlText w:val="%1."/>
      <w:lvlJc w:val="left"/>
      <w:pPr>
        <w:ind w:left="360" w:hanging="360"/>
      </w:pPr>
    </w:lvl>
    <w:lvl w:ilvl="1">
      <w:start w:val="1"/>
      <w:numFmt w:val="decimal"/>
      <w:lvlText w:val="%1.%2."/>
      <w:lvlJc w:val="left"/>
      <w:pPr>
        <w:ind w:left="432" w:hanging="432"/>
      </w:pPr>
      <w:rPr>
        <w:rFonts w:ascii="Tahoma" w:hAnsi="Tahoma" w:cs="Tahoma" w:hint="default"/>
        <w:b w:val="0"/>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9D818CE"/>
    <w:multiLevelType w:val="hybridMultilevel"/>
    <w:tmpl w:val="8688B4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E7F1C93"/>
    <w:multiLevelType w:val="hybridMultilevel"/>
    <w:tmpl w:val="77382A78"/>
    <w:lvl w:ilvl="0" w:tplc="74B0F0A6">
      <w:start w:val="1"/>
      <w:numFmt w:val="decimal"/>
      <w:lvlText w:val="%1."/>
      <w:lvlJc w:val="left"/>
      <w:pPr>
        <w:tabs>
          <w:tab w:val="num" w:pos="360"/>
        </w:tabs>
        <w:ind w:left="360" w:hanging="360"/>
      </w:pPr>
      <w:rPr>
        <w:rFonts w:ascii="Arial" w:hAnsi="Arial" w:cs="Arial" w:hint="default"/>
        <w:color w:val="000000"/>
      </w:r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15:restartNumberingAfterBreak="0">
    <w:nsid w:val="4EA14BAA"/>
    <w:multiLevelType w:val="hybridMultilevel"/>
    <w:tmpl w:val="B29C9D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1B95C80"/>
    <w:multiLevelType w:val="multilevel"/>
    <w:tmpl w:val="0415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pStyle w:val="Nagwek3"/>
      <w:lvlText w:val="%3."/>
      <w:lvlJc w:val="left"/>
      <w:pPr>
        <w:ind w:left="1440" w:firstLine="0"/>
      </w:pPr>
    </w:lvl>
    <w:lvl w:ilvl="3">
      <w:start w:val="1"/>
      <w:numFmt w:val="lowerLetter"/>
      <w:pStyle w:val="Nagwek4"/>
      <w:lvlText w:val="%4)"/>
      <w:lvlJc w:val="left"/>
      <w:pPr>
        <w:ind w:left="2160" w:firstLine="0"/>
      </w:pPr>
    </w:lvl>
    <w:lvl w:ilvl="4">
      <w:start w:val="1"/>
      <w:numFmt w:val="decimal"/>
      <w:pStyle w:val="Nagwek5"/>
      <w:lvlText w:val="(%5)"/>
      <w:lvlJc w:val="left"/>
      <w:pPr>
        <w:ind w:left="2880" w:firstLine="0"/>
      </w:pPr>
    </w:lvl>
    <w:lvl w:ilvl="5">
      <w:start w:val="1"/>
      <w:numFmt w:val="lowerLetter"/>
      <w:pStyle w:val="Nagwek6"/>
      <w:lvlText w:val="(%6)"/>
      <w:lvlJc w:val="left"/>
      <w:pPr>
        <w:ind w:left="3600" w:firstLine="0"/>
      </w:pPr>
    </w:lvl>
    <w:lvl w:ilvl="6">
      <w:start w:val="1"/>
      <w:numFmt w:val="lowerRoman"/>
      <w:pStyle w:val="Nagwek7"/>
      <w:lvlText w:val="(%7)"/>
      <w:lvlJc w:val="left"/>
      <w:pPr>
        <w:ind w:left="4320" w:firstLine="0"/>
      </w:pPr>
    </w:lvl>
    <w:lvl w:ilvl="7">
      <w:start w:val="1"/>
      <w:numFmt w:val="lowerLetter"/>
      <w:pStyle w:val="Nagwek8"/>
      <w:lvlText w:val="(%8)"/>
      <w:lvlJc w:val="left"/>
      <w:pPr>
        <w:ind w:left="5040" w:firstLine="0"/>
      </w:pPr>
    </w:lvl>
    <w:lvl w:ilvl="8">
      <w:start w:val="1"/>
      <w:numFmt w:val="lowerRoman"/>
      <w:pStyle w:val="Nagwek9"/>
      <w:lvlText w:val="(%9)"/>
      <w:lvlJc w:val="left"/>
      <w:pPr>
        <w:ind w:left="5760" w:firstLine="0"/>
      </w:pPr>
    </w:lvl>
  </w:abstractNum>
  <w:abstractNum w:abstractNumId="24" w15:restartNumberingAfterBreak="0">
    <w:nsid w:val="58393A58"/>
    <w:multiLevelType w:val="hybridMultilevel"/>
    <w:tmpl w:val="11F8D194"/>
    <w:lvl w:ilvl="0" w:tplc="91086BE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A360725"/>
    <w:multiLevelType w:val="hybridMultilevel"/>
    <w:tmpl w:val="CFA0AD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AA3A76"/>
    <w:multiLevelType w:val="hybridMultilevel"/>
    <w:tmpl w:val="85907B54"/>
    <w:lvl w:ilvl="0" w:tplc="F2149F74">
      <w:start w:val="1"/>
      <w:numFmt w:val="lowerLetter"/>
      <w:lvlText w:val="%1."/>
      <w:lvlJc w:val="left"/>
      <w:pPr>
        <w:ind w:left="900" w:hanging="360"/>
      </w:pPr>
      <w:rPr>
        <w:rFonts w:ascii="Tahoma" w:hAnsi="Tahoma" w:cs="Tahoma" w:hint="default"/>
        <w:sz w:val="18"/>
        <w:szCs w:val="18"/>
      </w:rPr>
    </w:lvl>
    <w:lvl w:ilvl="1" w:tplc="F55A1E30">
      <w:start w:val="1"/>
      <w:numFmt w:val="decimal"/>
      <w:lvlText w:val="%2."/>
      <w:lvlJc w:val="left"/>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C80E2C"/>
    <w:multiLevelType w:val="multilevel"/>
    <w:tmpl w:val="F05C7C98"/>
    <w:lvl w:ilvl="0">
      <w:start w:val="1"/>
      <w:numFmt w:val="decimal"/>
      <w:lvlText w:val="%1."/>
      <w:lvlJc w:val="left"/>
      <w:pPr>
        <w:ind w:left="720" w:hanging="360"/>
      </w:pPr>
      <w:rPr>
        <w:rFonts w:cs="Times New Roman" w:hint="default"/>
        <w:b/>
        <w:bCs/>
      </w:rPr>
    </w:lvl>
    <w:lvl w:ilvl="1">
      <w:start w:val="1"/>
      <w:numFmt w:val="lowerLetter"/>
      <w:isLgl/>
      <w:lvlText w:val="%2)"/>
      <w:lvlJc w:val="left"/>
      <w:pPr>
        <w:ind w:left="720" w:hanging="360"/>
      </w:pPr>
      <w:rPr>
        <w:rFonts w:ascii="Times New Roman" w:eastAsia="Times New Roman" w:hAnsi="Times New Roman" w:cs="Times New Roman" w:hint="default"/>
        <w:b w:val="0"/>
        <w:bCs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8" w15:restartNumberingAfterBreak="0">
    <w:nsid w:val="6686781C"/>
    <w:multiLevelType w:val="hybridMultilevel"/>
    <w:tmpl w:val="0C50B26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8E856B4"/>
    <w:multiLevelType w:val="hybridMultilevel"/>
    <w:tmpl w:val="4F2841A6"/>
    <w:lvl w:ilvl="0" w:tplc="F6825EE2">
      <w:start w:val="1"/>
      <w:numFmt w:val="decimal"/>
      <w:lvlText w:val="%1."/>
      <w:lvlJc w:val="left"/>
      <w:pPr>
        <w:ind w:left="360" w:hanging="360"/>
      </w:pPr>
      <w:rPr>
        <w:rFonts w:ascii="Arial" w:hAnsi="Arial" w:cs="Arial" w:hint="default"/>
      </w:rPr>
    </w:lvl>
    <w:lvl w:ilvl="1" w:tplc="EB584672">
      <w:start w:val="1"/>
      <w:numFmt w:val="decimal"/>
      <w:lvlText w:val="%2)"/>
      <w:lvlJc w:val="left"/>
      <w:pPr>
        <w:tabs>
          <w:tab w:val="num" w:pos="360"/>
        </w:tabs>
        <w:ind w:left="360" w:hanging="360"/>
      </w:pPr>
      <w:rPr>
        <w:rFonts w:hint="default"/>
        <w:b w:val="0"/>
        <w:strike w:val="0"/>
        <w:dstrike w:val="0"/>
        <w:color w:val="auto"/>
        <w:sz w:val="24"/>
        <w:szCs w:val="24"/>
        <w:u w:val="none"/>
        <w:effect w:val="no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F70AE2"/>
    <w:multiLevelType w:val="hybridMultilevel"/>
    <w:tmpl w:val="DFBCB5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825F6A"/>
    <w:multiLevelType w:val="hybridMultilevel"/>
    <w:tmpl w:val="AE4AEA6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22411B8"/>
    <w:multiLevelType w:val="hybridMultilevel"/>
    <w:tmpl w:val="02025E46"/>
    <w:lvl w:ilvl="0" w:tplc="40B6F6D0">
      <w:start w:val="1"/>
      <w:numFmt w:val="decimal"/>
      <w:lvlText w:val="%1."/>
      <w:lvlJc w:val="left"/>
      <w:pPr>
        <w:ind w:left="360" w:hanging="360"/>
      </w:pPr>
      <w:rPr>
        <w:rFonts w:ascii="Arial" w:eastAsia="Calibri"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433358965">
    <w:abstractNumId w:val="23"/>
  </w:num>
  <w:num w:numId="2" w16cid:durableId="186599282">
    <w:abstractNumId w:val="19"/>
  </w:num>
  <w:num w:numId="3" w16cid:durableId="527763204">
    <w:abstractNumId w:val="18"/>
  </w:num>
  <w:num w:numId="4" w16cid:durableId="1278756685">
    <w:abstractNumId w:val="7"/>
  </w:num>
  <w:num w:numId="5" w16cid:durableId="229198986">
    <w:abstractNumId w:val="9"/>
  </w:num>
  <w:num w:numId="6" w16cid:durableId="76176110">
    <w:abstractNumId w:val="30"/>
  </w:num>
  <w:num w:numId="7" w16cid:durableId="797187300">
    <w:abstractNumId w:val="26"/>
  </w:num>
  <w:num w:numId="8" w16cid:durableId="257635847">
    <w:abstractNumId w:val="29"/>
  </w:num>
  <w:num w:numId="9" w16cid:durableId="1991860781">
    <w:abstractNumId w:val="3"/>
  </w:num>
  <w:num w:numId="10" w16cid:durableId="827132846">
    <w:abstractNumId w:val="12"/>
  </w:num>
  <w:num w:numId="11" w16cid:durableId="830607788">
    <w:abstractNumId w:val="14"/>
  </w:num>
  <w:num w:numId="12" w16cid:durableId="641929492">
    <w:abstractNumId w:val="6"/>
  </w:num>
  <w:num w:numId="13" w16cid:durableId="1570731997">
    <w:abstractNumId w:val="24"/>
  </w:num>
  <w:num w:numId="14" w16cid:durableId="478620101">
    <w:abstractNumId w:val="16"/>
  </w:num>
  <w:num w:numId="15" w16cid:durableId="456069193">
    <w:abstractNumId w:val="21"/>
  </w:num>
  <w:num w:numId="16" w16cid:durableId="2048330572">
    <w:abstractNumId w:val="20"/>
  </w:num>
  <w:num w:numId="17" w16cid:durableId="483158428">
    <w:abstractNumId w:val="28"/>
  </w:num>
  <w:num w:numId="18" w16cid:durableId="1169372437">
    <w:abstractNumId w:val="25"/>
  </w:num>
  <w:num w:numId="19" w16cid:durableId="453837220">
    <w:abstractNumId w:val="22"/>
  </w:num>
  <w:num w:numId="20" w16cid:durableId="2688553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171247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772734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98698242">
    <w:abstractNumId w:val="27"/>
  </w:num>
  <w:num w:numId="24" w16cid:durableId="854612029">
    <w:abstractNumId w:val="10"/>
  </w:num>
  <w:num w:numId="25" w16cid:durableId="1958218961">
    <w:abstractNumId w:val="13"/>
  </w:num>
  <w:num w:numId="26" w16cid:durableId="1346395894">
    <w:abstractNumId w:val="32"/>
  </w:num>
  <w:num w:numId="27" w16cid:durableId="1166750803">
    <w:abstractNumId w:val="5"/>
  </w:num>
  <w:num w:numId="28" w16cid:durableId="338701692">
    <w:abstractNumId w:val="2"/>
  </w:num>
  <w:num w:numId="29" w16cid:durableId="528840981">
    <w:abstractNumId w:val="4"/>
  </w:num>
  <w:num w:numId="30" w16cid:durableId="1632830433">
    <w:abstractNumId w:val="8"/>
  </w:num>
  <w:num w:numId="31" w16cid:durableId="195319363">
    <w:abstractNumId w:val="31"/>
  </w:num>
  <w:num w:numId="32" w16cid:durableId="1160929603">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0C6"/>
    <w:rsid w:val="00000277"/>
    <w:rsid w:val="00001A41"/>
    <w:rsid w:val="00002EBE"/>
    <w:rsid w:val="000031AE"/>
    <w:rsid w:val="000033ED"/>
    <w:rsid w:val="00003EE0"/>
    <w:rsid w:val="00005D72"/>
    <w:rsid w:val="00007D71"/>
    <w:rsid w:val="00010E62"/>
    <w:rsid w:val="0001525E"/>
    <w:rsid w:val="00020ADF"/>
    <w:rsid w:val="0002379D"/>
    <w:rsid w:val="00030141"/>
    <w:rsid w:val="00037C62"/>
    <w:rsid w:val="00040476"/>
    <w:rsid w:val="00043454"/>
    <w:rsid w:val="00045B59"/>
    <w:rsid w:val="000556FE"/>
    <w:rsid w:val="0005598F"/>
    <w:rsid w:val="0005631C"/>
    <w:rsid w:val="00057FBE"/>
    <w:rsid w:val="000631B2"/>
    <w:rsid w:val="00070454"/>
    <w:rsid w:val="00073104"/>
    <w:rsid w:val="00074C36"/>
    <w:rsid w:val="00077B68"/>
    <w:rsid w:val="00090660"/>
    <w:rsid w:val="00097B7D"/>
    <w:rsid w:val="000A3A91"/>
    <w:rsid w:val="000A406A"/>
    <w:rsid w:val="000B14F1"/>
    <w:rsid w:val="000B1F9E"/>
    <w:rsid w:val="000C0EDE"/>
    <w:rsid w:val="000C6264"/>
    <w:rsid w:val="000C6DE8"/>
    <w:rsid w:val="000D5F47"/>
    <w:rsid w:val="000E43FB"/>
    <w:rsid w:val="000E51DB"/>
    <w:rsid w:val="000E5528"/>
    <w:rsid w:val="000E7A73"/>
    <w:rsid w:val="000F0E35"/>
    <w:rsid w:val="000F29AA"/>
    <w:rsid w:val="000F3C58"/>
    <w:rsid w:val="000F5C78"/>
    <w:rsid w:val="000F6CF1"/>
    <w:rsid w:val="000F76A7"/>
    <w:rsid w:val="000F7805"/>
    <w:rsid w:val="00104423"/>
    <w:rsid w:val="00106DDF"/>
    <w:rsid w:val="00110199"/>
    <w:rsid w:val="001104FB"/>
    <w:rsid w:val="00114FAE"/>
    <w:rsid w:val="0011515B"/>
    <w:rsid w:val="00116560"/>
    <w:rsid w:val="0011749A"/>
    <w:rsid w:val="001178C4"/>
    <w:rsid w:val="001204DE"/>
    <w:rsid w:val="00123782"/>
    <w:rsid w:val="00123EB1"/>
    <w:rsid w:val="00127493"/>
    <w:rsid w:val="00136552"/>
    <w:rsid w:val="0013732E"/>
    <w:rsid w:val="0013771C"/>
    <w:rsid w:val="0014058E"/>
    <w:rsid w:val="00140FDE"/>
    <w:rsid w:val="001416B9"/>
    <w:rsid w:val="00141A0E"/>
    <w:rsid w:val="00141C15"/>
    <w:rsid w:val="0014270E"/>
    <w:rsid w:val="00143433"/>
    <w:rsid w:val="001444C8"/>
    <w:rsid w:val="00144E29"/>
    <w:rsid w:val="001473CB"/>
    <w:rsid w:val="001505AD"/>
    <w:rsid w:val="00151779"/>
    <w:rsid w:val="00153A57"/>
    <w:rsid w:val="00155B22"/>
    <w:rsid w:val="0016528D"/>
    <w:rsid w:val="00172E67"/>
    <w:rsid w:val="00176622"/>
    <w:rsid w:val="00180146"/>
    <w:rsid w:val="0018024C"/>
    <w:rsid w:val="0018158C"/>
    <w:rsid w:val="00181B1F"/>
    <w:rsid w:val="00182BD3"/>
    <w:rsid w:val="00185500"/>
    <w:rsid w:val="00185D62"/>
    <w:rsid w:val="00190B32"/>
    <w:rsid w:val="00197350"/>
    <w:rsid w:val="001A20CF"/>
    <w:rsid w:val="001A43A1"/>
    <w:rsid w:val="001A6BC0"/>
    <w:rsid w:val="001A6D91"/>
    <w:rsid w:val="001A7F29"/>
    <w:rsid w:val="001B0D92"/>
    <w:rsid w:val="001B179F"/>
    <w:rsid w:val="001B205F"/>
    <w:rsid w:val="001B2613"/>
    <w:rsid w:val="001B4716"/>
    <w:rsid w:val="001C1BC8"/>
    <w:rsid w:val="001C41D2"/>
    <w:rsid w:val="001C6A5C"/>
    <w:rsid w:val="001D18DC"/>
    <w:rsid w:val="001D34A5"/>
    <w:rsid w:val="001D7B4A"/>
    <w:rsid w:val="001E0405"/>
    <w:rsid w:val="001E0BDB"/>
    <w:rsid w:val="001E1207"/>
    <w:rsid w:val="001E4567"/>
    <w:rsid w:val="001E465A"/>
    <w:rsid w:val="001E71F4"/>
    <w:rsid w:val="001F2CBD"/>
    <w:rsid w:val="001F4E6B"/>
    <w:rsid w:val="001F5719"/>
    <w:rsid w:val="001F5B5F"/>
    <w:rsid w:val="001F79CB"/>
    <w:rsid w:val="00200D6D"/>
    <w:rsid w:val="00202D7F"/>
    <w:rsid w:val="0020306E"/>
    <w:rsid w:val="002063CA"/>
    <w:rsid w:val="00211BC5"/>
    <w:rsid w:val="00214744"/>
    <w:rsid w:val="00215F5B"/>
    <w:rsid w:val="0022077A"/>
    <w:rsid w:val="00220FCA"/>
    <w:rsid w:val="00221C9A"/>
    <w:rsid w:val="002226ED"/>
    <w:rsid w:val="00227481"/>
    <w:rsid w:val="00230597"/>
    <w:rsid w:val="00233E92"/>
    <w:rsid w:val="00235AB0"/>
    <w:rsid w:val="002360B2"/>
    <w:rsid w:val="00240B66"/>
    <w:rsid w:val="0025257C"/>
    <w:rsid w:val="00256912"/>
    <w:rsid w:val="00257CCE"/>
    <w:rsid w:val="00260939"/>
    <w:rsid w:val="00261A7F"/>
    <w:rsid w:val="002666D2"/>
    <w:rsid w:val="00266AB9"/>
    <w:rsid w:val="002703B0"/>
    <w:rsid w:val="00271772"/>
    <w:rsid w:val="002723A0"/>
    <w:rsid w:val="00274081"/>
    <w:rsid w:val="002803B7"/>
    <w:rsid w:val="0028209E"/>
    <w:rsid w:val="002823D5"/>
    <w:rsid w:val="00286BD9"/>
    <w:rsid w:val="00292272"/>
    <w:rsid w:val="0029400F"/>
    <w:rsid w:val="00296AEB"/>
    <w:rsid w:val="00297BEF"/>
    <w:rsid w:val="00297E7A"/>
    <w:rsid w:val="00297EA4"/>
    <w:rsid w:val="00297FFA"/>
    <w:rsid w:val="002A02C2"/>
    <w:rsid w:val="002A17EC"/>
    <w:rsid w:val="002A1B10"/>
    <w:rsid w:val="002A48F7"/>
    <w:rsid w:val="002A5A15"/>
    <w:rsid w:val="002B142F"/>
    <w:rsid w:val="002B162C"/>
    <w:rsid w:val="002B5B1D"/>
    <w:rsid w:val="002B6470"/>
    <w:rsid w:val="002C36AF"/>
    <w:rsid w:val="002C6DC0"/>
    <w:rsid w:val="002D1154"/>
    <w:rsid w:val="002D3400"/>
    <w:rsid w:val="002D38E0"/>
    <w:rsid w:val="002D6249"/>
    <w:rsid w:val="002E06C8"/>
    <w:rsid w:val="002E1E32"/>
    <w:rsid w:val="002E288F"/>
    <w:rsid w:val="002E3045"/>
    <w:rsid w:val="002E4923"/>
    <w:rsid w:val="002E502F"/>
    <w:rsid w:val="002E5D68"/>
    <w:rsid w:val="002E6319"/>
    <w:rsid w:val="002E6415"/>
    <w:rsid w:val="002F161A"/>
    <w:rsid w:val="002F7409"/>
    <w:rsid w:val="003003FE"/>
    <w:rsid w:val="0030693F"/>
    <w:rsid w:val="003070FC"/>
    <w:rsid w:val="00310542"/>
    <w:rsid w:val="00313EAE"/>
    <w:rsid w:val="00314328"/>
    <w:rsid w:val="00316468"/>
    <w:rsid w:val="00317BFF"/>
    <w:rsid w:val="00322D85"/>
    <w:rsid w:val="003310FB"/>
    <w:rsid w:val="00332401"/>
    <w:rsid w:val="00342651"/>
    <w:rsid w:val="00350EC5"/>
    <w:rsid w:val="0035274C"/>
    <w:rsid w:val="00352D09"/>
    <w:rsid w:val="00353C7C"/>
    <w:rsid w:val="00353CF6"/>
    <w:rsid w:val="0036177E"/>
    <w:rsid w:val="003648C1"/>
    <w:rsid w:val="00370A04"/>
    <w:rsid w:val="0037142D"/>
    <w:rsid w:val="00373178"/>
    <w:rsid w:val="00373D2B"/>
    <w:rsid w:val="003813F1"/>
    <w:rsid w:val="0038541A"/>
    <w:rsid w:val="00387F1C"/>
    <w:rsid w:val="00391D4F"/>
    <w:rsid w:val="003964E6"/>
    <w:rsid w:val="003A18E3"/>
    <w:rsid w:val="003A1AE1"/>
    <w:rsid w:val="003A4BDA"/>
    <w:rsid w:val="003A4EEF"/>
    <w:rsid w:val="003B40ED"/>
    <w:rsid w:val="003B6222"/>
    <w:rsid w:val="003B72E6"/>
    <w:rsid w:val="003C5B5D"/>
    <w:rsid w:val="003C76FC"/>
    <w:rsid w:val="003C7A3F"/>
    <w:rsid w:val="003E0C93"/>
    <w:rsid w:val="003E1649"/>
    <w:rsid w:val="003E2504"/>
    <w:rsid w:val="003E5915"/>
    <w:rsid w:val="003F0852"/>
    <w:rsid w:val="003F19E7"/>
    <w:rsid w:val="003F2792"/>
    <w:rsid w:val="003F6B08"/>
    <w:rsid w:val="00400A1C"/>
    <w:rsid w:val="00402F00"/>
    <w:rsid w:val="0040598D"/>
    <w:rsid w:val="00405B0D"/>
    <w:rsid w:val="004070A1"/>
    <w:rsid w:val="00410A74"/>
    <w:rsid w:val="00411965"/>
    <w:rsid w:val="004125AB"/>
    <w:rsid w:val="00414A3F"/>
    <w:rsid w:val="00414DD2"/>
    <w:rsid w:val="00426C36"/>
    <w:rsid w:val="004275B5"/>
    <w:rsid w:val="00432D13"/>
    <w:rsid w:val="00435914"/>
    <w:rsid w:val="00435B3F"/>
    <w:rsid w:val="00442953"/>
    <w:rsid w:val="004435F8"/>
    <w:rsid w:val="00444BAE"/>
    <w:rsid w:val="0044772D"/>
    <w:rsid w:val="0045498A"/>
    <w:rsid w:val="004557B0"/>
    <w:rsid w:val="00464056"/>
    <w:rsid w:val="0046589D"/>
    <w:rsid w:val="0046729A"/>
    <w:rsid w:val="00475918"/>
    <w:rsid w:val="004767E5"/>
    <w:rsid w:val="004779F6"/>
    <w:rsid w:val="004803E8"/>
    <w:rsid w:val="004822B5"/>
    <w:rsid w:val="004844A5"/>
    <w:rsid w:val="00484C3F"/>
    <w:rsid w:val="00491EDA"/>
    <w:rsid w:val="00494285"/>
    <w:rsid w:val="00497363"/>
    <w:rsid w:val="004A2905"/>
    <w:rsid w:val="004A2A03"/>
    <w:rsid w:val="004A35C0"/>
    <w:rsid w:val="004A395C"/>
    <w:rsid w:val="004A5548"/>
    <w:rsid w:val="004A6058"/>
    <w:rsid w:val="004A62FB"/>
    <w:rsid w:val="004A66C1"/>
    <w:rsid w:val="004B0061"/>
    <w:rsid w:val="004B0610"/>
    <w:rsid w:val="004B15BF"/>
    <w:rsid w:val="004B4617"/>
    <w:rsid w:val="004C248F"/>
    <w:rsid w:val="004C43AF"/>
    <w:rsid w:val="004C4CC4"/>
    <w:rsid w:val="004C6800"/>
    <w:rsid w:val="004D2E43"/>
    <w:rsid w:val="004D46C9"/>
    <w:rsid w:val="004D4D7A"/>
    <w:rsid w:val="004D5FA7"/>
    <w:rsid w:val="004D6EA1"/>
    <w:rsid w:val="004E258F"/>
    <w:rsid w:val="004E5CB6"/>
    <w:rsid w:val="004E7A06"/>
    <w:rsid w:val="004F2DD0"/>
    <w:rsid w:val="004F3E25"/>
    <w:rsid w:val="004F3E6C"/>
    <w:rsid w:val="004F4BA1"/>
    <w:rsid w:val="004F4FAF"/>
    <w:rsid w:val="00502A00"/>
    <w:rsid w:val="00507128"/>
    <w:rsid w:val="005073D6"/>
    <w:rsid w:val="00510A3B"/>
    <w:rsid w:val="00510FD4"/>
    <w:rsid w:val="00511275"/>
    <w:rsid w:val="00511BB6"/>
    <w:rsid w:val="005124AD"/>
    <w:rsid w:val="005124DB"/>
    <w:rsid w:val="005130FA"/>
    <w:rsid w:val="00513AD9"/>
    <w:rsid w:val="00514AED"/>
    <w:rsid w:val="005152F1"/>
    <w:rsid w:val="005171BA"/>
    <w:rsid w:val="0052062F"/>
    <w:rsid w:val="00525261"/>
    <w:rsid w:val="005300AB"/>
    <w:rsid w:val="00531EDC"/>
    <w:rsid w:val="00533823"/>
    <w:rsid w:val="00533C57"/>
    <w:rsid w:val="00536C0F"/>
    <w:rsid w:val="0053712A"/>
    <w:rsid w:val="00540B9B"/>
    <w:rsid w:val="00540C5B"/>
    <w:rsid w:val="00545249"/>
    <w:rsid w:val="00547989"/>
    <w:rsid w:val="005506C3"/>
    <w:rsid w:val="005543B7"/>
    <w:rsid w:val="00555CA8"/>
    <w:rsid w:val="00555F5C"/>
    <w:rsid w:val="00555FDC"/>
    <w:rsid w:val="00561CB1"/>
    <w:rsid w:val="00562696"/>
    <w:rsid w:val="00562830"/>
    <w:rsid w:val="00562D34"/>
    <w:rsid w:val="005630C6"/>
    <w:rsid w:val="00566EBC"/>
    <w:rsid w:val="00566F1B"/>
    <w:rsid w:val="00580785"/>
    <w:rsid w:val="00580FE2"/>
    <w:rsid w:val="00581AFE"/>
    <w:rsid w:val="00582850"/>
    <w:rsid w:val="00585B91"/>
    <w:rsid w:val="00585C42"/>
    <w:rsid w:val="00590AA5"/>
    <w:rsid w:val="005920A2"/>
    <w:rsid w:val="005954FF"/>
    <w:rsid w:val="00595763"/>
    <w:rsid w:val="00597E04"/>
    <w:rsid w:val="005A1605"/>
    <w:rsid w:val="005A194D"/>
    <w:rsid w:val="005A3037"/>
    <w:rsid w:val="005A45BA"/>
    <w:rsid w:val="005A6777"/>
    <w:rsid w:val="005B6008"/>
    <w:rsid w:val="005B730E"/>
    <w:rsid w:val="005B7E90"/>
    <w:rsid w:val="005C36E8"/>
    <w:rsid w:val="005C58BD"/>
    <w:rsid w:val="005C66BA"/>
    <w:rsid w:val="005D0F6C"/>
    <w:rsid w:val="005D2C09"/>
    <w:rsid w:val="005D2FF8"/>
    <w:rsid w:val="005D4303"/>
    <w:rsid w:val="005D5DD0"/>
    <w:rsid w:val="005D5F9E"/>
    <w:rsid w:val="005E025D"/>
    <w:rsid w:val="005E06DE"/>
    <w:rsid w:val="005E182B"/>
    <w:rsid w:val="005E1E59"/>
    <w:rsid w:val="005E4842"/>
    <w:rsid w:val="005F3D30"/>
    <w:rsid w:val="005F53C7"/>
    <w:rsid w:val="005F6E14"/>
    <w:rsid w:val="005F76B4"/>
    <w:rsid w:val="006023FB"/>
    <w:rsid w:val="006026D3"/>
    <w:rsid w:val="00604749"/>
    <w:rsid w:val="00605A04"/>
    <w:rsid w:val="00606FCB"/>
    <w:rsid w:val="006079FB"/>
    <w:rsid w:val="00610BBA"/>
    <w:rsid w:val="006149A1"/>
    <w:rsid w:val="0061643C"/>
    <w:rsid w:val="00620AA2"/>
    <w:rsid w:val="00620BCC"/>
    <w:rsid w:val="00622319"/>
    <w:rsid w:val="006234F9"/>
    <w:rsid w:val="0062459B"/>
    <w:rsid w:val="00627D43"/>
    <w:rsid w:val="00627D50"/>
    <w:rsid w:val="006318F2"/>
    <w:rsid w:val="00632BC7"/>
    <w:rsid w:val="00634576"/>
    <w:rsid w:val="00634A1E"/>
    <w:rsid w:val="006373C9"/>
    <w:rsid w:val="006447D2"/>
    <w:rsid w:val="00647F62"/>
    <w:rsid w:val="00651AD1"/>
    <w:rsid w:val="006544FB"/>
    <w:rsid w:val="00656904"/>
    <w:rsid w:val="0065754C"/>
    <w:rsid w:val="00663033"/>
    <w:rsid w:val="006631E4"/>
    <w:rsid w:val="00665C36"/>
    <w:rsid w:val="00670E1C"/>
    <w:rsid w:val="00671407"/>
    <w:rsid w:val="006717A3"/>
    <w:rsid w:val="006730A5"/>
    <w:rsid w:val="00677033"/>
    <w:rsid w:val="0068045E"/>
    <w:rsid w:val="00680859"/>
    <w:rsid w:val="006820BC"/>
    <w:rsid w:val="00684D65"/>
    <w:rsid w:val="00696C5E"/>
    <w:rsid w:val="006A0AD4"/>
    <w:rsid w:val="006A21D0"/>
    <w:rsid w:val="006A243A"/>
    <w:rsid w:val="006A42FC"/>
    <w:rsid w:val="006A6557"/>
    <w:rsid w:val="006A7180"/>
    <w:rsid w:val="006B388F"/>
    <w:rsid w:val="006C1588"/>
    <w:rsid w:val="006C30AE"/>
    <w:rsid w:val="006C710C"/>
    <w:rsid w:val="006C76AE"/>
    <w:rsid w:val="006D3845"/>
    <w:rsid w:val="006D46AE"/>
    <w:rsid w:val="006D4C2A"/>
    <w:rsid w:val="006D4D22"/>
    <w:rsid w:val="006D667E"/>
    <w:rsid w:val="006D7FAC"/>
    <w:rsid w:val="006E00DE"/>
    <w:rsid w:val="006E191C"/>
    <w:rsid w:val="006E1A46"/>
    <w:rsid w:val="006E67F7"/>
    <w:rsid w:val="006F0767"/>
    <w:rsid w:val="006F5A45"/>
    <w:rsid w:val="00700723"/>
    <w:rsid w:val="00707E50"/>
    <w:rsid w:val="0071044F"/>
    <w:rsid w:val="00711AD0"/>
    <w:rsid w:val="0072014A"/>
    <w:rsid w:val="00720A92"/>
    <w:rsid w:val="00721C61"/>
    <w:rsid w:val="0072326D"/>
    <w:rsid w:val="00723E85"/>
    <w:rsid w:val="0072492A"/>
    <w:rsid w:val="0072645C"/>
    <w:rsid w:val="00730E55"/>
    <w:rsid w:val="0073115A"/>
    <w:rsid w:val="00732EE1"/>
    <w:rsid w:val="00735774"/>
    <w:rsid w:val="00735EA1"/>
    <w:rsid w:val="00736A7D"/>
    <w:rsid w:val="0073794E"/>
    <w:rsid w:val="00737E1D"/>
    <w:rsid w:val="007437B0"/>
    <w:rsid w:val="0074392D"/>
    <w:rsid w:val="007441B3"/>
    <w:rsid w:val="007445A8"/>
    <w:rsid w:val="0074756B"/>
    <w:rsid w:val="007503E2"/>
    <w:rsid w:val="007529D3"/>
    <w:rsid w:val="00752CA9"/>
    <w:rsid w:val="00752D6A"/>
    <w:rsid w:val="00755114"/>
    <w:rsid w:val="007626A7"/>
    <w:rsid w:val="007635AD"/>
    <w:rsid w:val="00764288"/>
    <w:rsid w:val="007642B1"/>
    <w:rsid w:val="00770870"/>
    <w:rsid w:val="00773DEE"/>
    <w:rsid w:val="00776018"/>
    <w:rsid w:val="00776694"/>
    <w:rsid w:val="0077680C"/>
    <w:rsid w:val="00777DDB"/>
    <w:rsid w:val="00780155"/>
    <w:rsid w:val="00781A16"/>
    <w:rsid w:val="007822AC"/>
    <w:rsid w:val="00782770"/>
    <w:rsid w:val="00783678"/>
    <w:rsid w:val="00786E3D"/>
    <w:rsid w:val="007901DB"/>
    <w:rsid w:val="0079505D"/>
    <w:rsid w:val="0079601D"/>
    <w:rsid w:val="007962BC"/>
    <w:rsid w:val="007A1C54"/>
    <w:rsid w:val="007A21A8"/>
    <w:rsid w:val="007A4320"/>
    <w:rsid w:val="007A5773"/>
    <w:rsid w:val="007A67C9"/>
    <w:rsid w:val="007B269B"/>
    <w:rsid w:val="007B3D8E"/>
    <w:rsid w:val="007B4AB6"/>
    <w:rsid w:val="007C316E"/>
    <w:rsid w:val="007C5738"/>
    <w:rsid w:val="007C57AC"/>
    <w:rsid w:val="007C71F5"/>
    <w:rsid w:val="007C740A"/>
    <w:rsid w:val="007D0C51"/>
    <w:rsid w:val="007D1FBE"/>
    <w:rsid w:val="007D2048"/>
    <w:rsid w:val="007D5308"/>
    <w:rsid w:val="007D58AC"/>
    <w:rsid w:val="007D62B8"/>
    <w:rsid w:val="007D6EA3"/>
    <w:rsid w:val="007E2E8F"/>
    <w:rsid w:val="007E3FC3"/>
    <w:rsid w:val="007E51F3"/>
    <w:rsid w:val="007E621C"/>
    <w:rsid w:val="007E6869"/>
    <w:rsid w:val="007F2ECB"/>
    <w:rsid w:val="007F4F88"/>
    <w:rsid w:val="00803D20"/>
    <w:rsid w:val="00805135"/>
    <w:rsid w:val="00806CCA"/>
    <w:rsid w:val="00807488"/>
    <w:rsid w:val="008125F0"/>
    <w:rsid w:val="0081269F"/>
    <w:rsid w:val="00813740"/>
    <w:rsid w:val="00813ECE"/>
    <w:rsid w:val="00822A25"/>
    <w:rsid w:val="0082303A"/>
    <w:rsid w:val="00825C12"/>
    <w:rsid w:val="00825F8C"/>
    <w:rsid w:val="00830A90"/>
    <w:rsid w:val="008315C2"/>
    <w:rsid w:val="00832F8E"/>
    <w:rsid w:val="00837055"/>
    <w:rsid w:val="00840E4F"/>
    <w:rsid w:val="00842C25"/>
    <w:rsid w:val="008529F6"/>
    <w:rsid w:val="00855D56"/>
    <w:rsid w:val="00857A96"/>
    <w:rsid w:val="00861A10"/>
    <w:rsid w:val="00863796"/>
    <w:rsid w:val="00864898"/>
    <w:rsid w:val="00865E1A"/>
    <w:rsid w:val="00870927"/>
    <w:rsid w:val="00871F76"/>
    <w:rsid w:val="00873F13"/>
    <w:rsid w:val="0087453B"/>
    <w:rsid w:val="00880445"/>
    <w:rsid w:val="00880EC1"/>
    <w:rsid w:val="008927AA"/>
    <w:rsid w:val="00894954"/>
    <w:rsid w:val="00895625"/>
    <w:rsid w:val="00897603"/>
    <w:rsid w:val="008A3A6B"/>
    <w:rsid w:val="008A6F08"/>
    <w:rsid w:val="008B40FA"/>
    <w:rsid w:val="008B543F"/>
    <w:rsid w:val="008C0391"/>
    <w:rsid w:val="008C13CA"/>
    <w:rsid w:val="008C4DD0"/>
    <w:rsid w:val="008C5689"/>
    <w:rsid w:val="008D1EF5"/>
    <w:rsid w:val="008D5A8E"/>
    <w:rsid w:val="008E03B0"/>
    <w:rsid w:val="008E38FF"/>
    <w:rsid w:val="008E478C"/>
    <w:rsid w:val="008F04AB"/>
    <w:rsid w:val="008F124F"/>
    <w:rsid w:val="008F42A3"/>
    <w:rsid w:val="009002D6"/>
    <w:rsid w:val="0090594B"/>
    <w:rsid w:val="00905D31"/>
    <w:rsid w:val="009062EB"/>
    <w:rsid w:val="00912000"/>
    <w:rsid w:val="00912E58"/>
    <w:rsid w:val="00913738"/>
    <w:rsid w:val="009147E7"/>
    <w:rsid w:val="00914E8B"/>
    <w:rsid w:val="00914E8F"/>
    <w:rsid w:val="00915ADE"/>
    <w:rsid w:val="009172B2"/>
    <w:rsid w:val="00922E20"/>
    <w:rsid w:val="009234A9"/>
    <w:rsid w:val="00924891"/>
    <w:rsid w:val="00926BB5"/>
    <w:rsid w:val="00927047"/>
    <w:rsid w:val="0093019A"/>
    <w:rsid w:val="00930203"/>
    <w:rsid w:val="00930F0D"/>
    <w:rsid w:val="00932296"/>
    <w:rsid w:val="00933119"/>
    <w:rsid w:val="00934C40"/>
    <w:rsid w:val="00941E2B"/>
    <w:rsid w:val="00943A9A"/>
    <w:rsid w:val="00946B7C"/>
    <w:rsid w:val="00947281"/>
    <w:rsid w:val="009524D9"/>
    <w:rsid w:val="009540D0"/>
    <w:rsid w:val="009543ED"/>
    <w:rsid w:val="00956061"/>
    <w:rsid w:val="00960743"/>
    <w:rsid w:val="0096379C"/>
    <w:rsid w:val="00963C25"/>
    <w:rsid w:val="00964E45"/>
    <w:rsid w:val="00966843"/>
    <w:rsid w:val="009678E4"/>
    <w:rsid w:val="0097364C"/>
    <w:rsid w:val="009809F5"/>
    <w:rsid w:val="0098207D"/>
    <w:rsid w:val="0098277F"/>
    <w:rsid w:val="00993808"/>
    <w:rsid w:val="00993B76"/>
    <w:rsid w:val="009A4505"/>
    <w:rsid w:val="009A4A4D"/>
    <w:rsid w:val="009A671C"/>
    <w:rsid w:val="009B1590"/>
    <w:rsid w:val="009B1FFE"/>
    <w:rsid w:val="009B3D71"/>
    <w:rsid w:val="009B5551"/>
    <w:rsid w:val="009B64D5"/>
    <w:rsid w:val="009B689A"/>
    <w:rsid w:val="009B6A43"/>
    <w:rsid w:val="009B7969"/>
    <w:rsid w:val="009B7CB6"/>
    <w:rsid w:val="009C1FB8"/>
    <w:rsid w:val="009C374D"/>
    <w:rsid w:val="009C45C8"/>
    <w:rsid w:val="009D44BE"/>
    <w:rsid w:val="009D6012"/>
    <w:rsid w:val="009D60DE"/>
    <w:rsid w:val="009D67FE"/>
    <w:rsid w:val="009D6DF5"/>
    <w:rsid w:val="009E09D2"/>
    <w:rsid w:val="009E4242"/>
    <w:rsid w:val="009E5FBA"/>
    <w:rsid w:val="009E70F6"/>
    <w:rsid w:val="009F1764"/>
    <w:rsid w:val="009F411D"/>
    <w:rsid w:val="009F41EB"/>
    <w:rsid w:val="00A01335"/>
    <w:rsid w:val="00A01DDC"/>
    <w:rsid w:val="00A146A8"/>
    <w:rsid w:val="00A30249"/>
    <w:rsid w:val="00A33EF0"/>
    <w:rsid w:val="00A3520A"/>
    <w:rsid w:val="00A358FD"/>
    <w:rsid w:val="00A36A87"/>
    <w:rsid w:val="00A40BBA"/>
    <w:rsid w:val="00A40CEB"/>
    <w:rsid w:val="00A4111F"/>
    <w:rsid w:val="00A41BF5"/>
    <w:rsid w:val="00A42655"/>
    <w:rsid w:val="00A42ADA"/>
    <w:rsid w:val="00A4415F"/>
    <w:rsid w:val="00A5187C"/>
    <w:rsid w:val="00A52CB7"/>
    <w:rsid w:val="00A54472"/>
    <w:rsid w:val="00A54FD1"/>
    <w:rsid w:val="00A608D0"/>
    <w:rsid w:val="00A610E7"/>
    <w:rsid w:val="00A63A2F"/>
    <w:rsid w:val="00A652B4"/>
    <w:rsid w:val="00A67144"/>
    <w:rsid w:val="00A7127A"/>
    <w:rsid w:val="00A71C26"/>
    <w:rsid w:val="00A71E1F"/>
    <w:rsid w:val="00A726C8"/>
    <w:rsid w:val="00A72C1B"/>
    <w:rsid w:val="00A72F62"/>
    <w:rsid w:val="00A82688"/>
    <w:rsid w:val="00A8704D"/>
    <w:rsid w:val="00A87336"/>
    <w:rsid w:val="00A90B2E"/>
    <w:rsid w:val="00A95581"/>
    <w:rsid w:val="00A97C49"/>
    <w:rsid w:val="00AA2E7A"/>
    <w:rsid w:val="00AA41E3"/>
    <w:rsid w:val="00AA4418"/>
    <w:rsid w:val="00AB00E0"/>
    <w:rsid w:val="00AB2431"/>
    <w:rsid w:val="00AB7B6B"/>
    <w:rsid w:val="00AC0E20"/>
    <w:rsid w:val="00AC3936"/>
    <w:rsid w:val="00AC3AB0"/>
    <w:rsid w:val="00AC4898"/>
    <w:rsid w:val="00AC793E"/>
    <w:rsid w:val="00AC7A07"/>
    <w:rsid w:val="00AD140C"/>
    <w:rsid w:val="00AD1CA1"/>
    <w:rsid w:val="00AD24A8"/>
    <w:rsid w:val="00AD2D68"/>
    <w:rsid w:val="00AD395F"/>
    <w:rsid w:val="00AE32CA"/>
    <w:rsid w:val="00AE3D81"/>
    <w:rsid w:val="00AE69F9"/>
    <w:rsid w:val="00AE7A23"/>
    <w:rsid w:val="00AF0A59"/>
    <w:rsid w:val="00AF3D16"/>
    <w:rsid w:val="00AF4FA6"/>
    <w:rsid w:val="00AF64D6"/>
    <w:rsid w:val="00B00745"/>
    <w:rsid w:val="00B027DA"/>
    <w:rsid w:val="00B06338"/>
    <w:rsid w:val="00B07C69"/>
    <w:rsid w:val="00B17729"/>
    <w:rsid w:val="00B237E5"/>
    <w:rsid w:val="00B24828"/>
    <w:rsid w:val="00B2548D"/>
    <w:rsid w:val="00B26DA1"/>
    <w:rsid w:val="00B27423"/>
    <w:rsid w:val="00B323CD"/>
    <w:rsid w:val="00B32659"/>
    <w:rsid w:val="00B3393E"/>
    <w:rsid w:val="00B35907"/>
    <w:rsid w:val="00B37AB2"/>
    <w:rsid w:val="00B40210"/>
    <w:rsid w:val="00B42107"/>
    <w:rsid w:val="00B422C3"/>
    <w:rsid w:val="00B430DE"/>
    <w:rsid w:val="00B4379E"/>
    <w:rsid w:val="00B43E77"/>
    <w:rsid w:val="00B507DC"/>
    <w:rsid w:val="00B51D22"/>
    <w:rsid w:val="00B51EEF"/>
    <w:rsid w:val="00B52402"/>
    <w:rsid w:val="00B53E69"/>
    <w:rsid w:val="00B616AD"/>
    <w:rsid w:val="00B61B22"/>
    <w:rsid w:val="00B61F59"/>
    <w:rsid w:val="00B643F4"/>
    <w:rsid w:val="00B7059D"/>
    <w:rsid w:val="00B70796"/>
    <w:rsid w:val="00B75D35"/>
    <w:rsid w:val="00B75E99"/>
    <w:rsid w:val="00B80BAA"/>
    <w:rsid w:val="00B865E7"/>
    <w:rsid w:val="00B87EDB"/>
    <w:rsid w:val="00B90718"/>
    <w:rsid w:val="00B95774"/>
    <w:rsid w:val="00B96587"/>
    <w:rsid w:val="00BA026F"/>
    <w:rsid w:val="00BA0389"/>
    <w:rsid w:val="00BA0B68"/>
    <w:rsid w:val="00BA1771"/>
    <w:rsid w:val="00BA25ED"/>
    <w:rsid w:val="00BA5ADF"/>
    <w:rsid w:val="00BA6BEF"/>
    <w:rsid w:val="00BA7266"/>
    <w:rsid w:val="00BB068F"/>
    <w:rsid w:val="00BB5059"/>
    <w:rsid w:val="00BB65CE"/>
    <w:rsid w:val="00BB6C31"/>
    <w:rsid w:val="00BB79B4"/>
    <w:rsid w:val="00BC2378"/>
    <w:rsid w:val="00BC353F"/>
    <w:rsid w:val="00BC6DDC"/>
    <w:rsid w:val="00BC7226"/>
    <w:rsid w:val="00BD0A11"/>
    <w:rsid w:val="00BD23DE"/>
    <w:rsid w:val="00BD2E64"/>
    <w:rsid w:val="00BD3F9E"/>
    <w:rsid w:val="00BD4470"/>
    <w:rsid w:val="00BD5E40"/>
    <w:rsid w:val="00BD6125"/>
    <w:rsid w:val="00BE26D7"/>
    <w:rsid w:val="00BE2C0F"/>
    <w:rsid w:val="00BE3C49"/>
    <w:rsid w:val="00BE4029"/>
    <w:rsid w:val="00BE6ACA"/>
    <w:rsid w:val="00BF1ACF"/>
    <w:rsid w:val="00C03C29"/>
    <w:rsid w:val="00C048CD"/>
    <w:rsid w:val="00C06526"/>
    <w:rsid w:val="00C07D23"/>
    <w:rsid w:val="00C10FFA"/>
    <w:rsid w:val="00C16DA1"/>
    <w:rsid w:val="00C17AF1"/>
    <w:rsid w:val="00C17DE7"/>
    <w:rsid w:val="00C20CFC"/>
    <w:rsid w:val="00C2225B"/>
    <w:rsid w:val="00C32112"/>
    <w:rsid w:val="00C336AE"/>
    <w:rsid w:val="00C43F7E"/>
    <w:rsid w:val="00C504C8"/>
    <w:rsid w:val="00C54A80"/>
    <w:rsid w:val="00C57006"/>
    <w:rsid w:val="00C57D8B"/>
    <w:rsid w:val="00C61C0E"/>
    <w:rsid w:val="00C634B0"/>
    <w:rsid w:val="00C64A06"/>
    <w:rsid w:val="00C6539C"/>
    <w:rsid w:val="00C666BE"/>
    <w:rsid w:val="00C67597"/>
    <w:rsid w:val="00C70070"/>
    <w:rsid w:val="00C74760"/>
    <w:rsid w:val="00C753CB"/>
    <w:rsid w:val="00C75EE2"/>
    <w:rsid w:val="00C76256"/>
    <w:rsid w:val="00C76641"/>
    <w:rsid w:val="00C803B0"/>
    <w:rsid w:val="00C82A84"/>
    <w:rsid w:val="00C84D57"/>
    <w:rsid w:val="00C85251"/>
    <w:rsid w:val="00C87CC8"/>
    <w:rsid w:val="00C9042A"/>
    <w:rsid w:val="00C90E15"/>
    <w:rsid w:val="00C95077"/>
    <w:rsid w:val="00C95EBD"/>
    <w:rsid w:val="00C96233"/>
    <w:rsid w:val="00CA0A91"/>
    <w:rsid w:val="00CA3E94"/>
    <w:rsid w:val="00CB162D"/>
    <w:rsid w:val="00CB2AB6"/>
    <w:rsid w:val="00CB4858"/>
    <w:rsid w:val="00CB4AF3"/>
    <w:rsid w:val="00CB6E45"/>
    <w:rsid w:val="00CC1CA2"/>
    <w:rsid w:val="00CC35D6"/>
    <w:rsid w:val="00CC5CED"/>
    <w:rsid w:val="00CD11A4"/>
    <w:rsid w:val="00CD1385"/>
    <w:rsid w:val="00CD3C98"/>
    <w:rsid w:val="00CD6AA2"/>
    <w:rsid w:val="00CD6FDF"/>
    <w:rsid w:val="00CE2BAF"/>
    <w:rsid w:val="00CE38DA"/>
    <w:rsid w:val="00CE3D66"/>
    <w:rsid w:val="00CE5540"/>
    <w:rsid w:val="00CF0F8E"/>
    <w:rsid w:val="00CF6189"/>
    <w:rsid w:val="00CF7113"/>
    <w:rsid w:val="00D0098E"/>
    <w:rsid w:val="00D015CD"/>
    <w:rsid w:val="00D14F3B"/>
    <w:rsid w:val="00D15A10"/>
    <w:rsid w:val="00D20F13"/>
    <w:rsid w:val="00D22452"/>
    <w:rsid w:val="00D27407"/>
    <w:rsid w:val="00D31E96"/>
    <w:rsid w:val="00D41C7B"/>
    <w:rsid w:val="00D430D6"/>
    <w:rsid w:val="00D4352F"/>
    <w:rsid w:val="00D44446"/>
    <w:rsid w:val="00D5195D"/>
    <w:rsid w:val="00D52E98"/>
    <w:rsid w:val="00D56233"/>
    <w:rsid w:val="00D617DB"/>
    <w:rsid w:val="00D7002D"/>
    <w:rsid w:val="00D75D89"/>
    <w:rsid w:val="00D80031"/>
    <w:rsid w:val="00D810BF"/>
    <w:rsid w:val="00DA1B55"/>
    <w:rsid w:val="00DA33E9"/>
    <w:rsid w:val="00DB21B9"/>
    <w:rsid w:val="00DB3A5A"/>
    <w:rsid w:val="00DB3C29"/>
    <w:rsid w:val="00DB4115"/>
    <w:rsid w:val="00DB7E8E"/>
    <w:rsid w:val="00DC3B06"/>
    <w:rsid w:val="00DC6A54"/>
    <w:rsid w:val="00DD02EF"/>
    <w:rsid w:val="00DD1684"/>
    <w:rsid w:val="00DD3884"/>
    <w:rsid w:val="00DD4931"/>
    <w:rsid w:val="00DD6ADD"/>
    <w:rsid w:val="00DE34C1"/>
    <w:rsid w:val="00DE4CA6"/>
    <w:rsid w:val="00DE4D70"/>
    <w:rsid w:val="00DF06AB"/>
    <w:rsid w:val="00DF0C23"/>
    <w:rsid w:val="00DF241B"/>
    <w:rsid w:val="00DF2A9F"/>
    <w:rsid w:val="00DF642A"/>
    <w:rsid w:val="00E0053B"/>
    <w:rsid w:val="00E11176"/>
    <w:rsid w:val="00E1567A"/>
    <w:rsid w:val="00E179B4"/>
    <w:rsid w:val="00E20DBD"/>
    <w:rsid w:val="00E22020"/>
    <w:rsid w:val="00E23FC1"/>
    <w:rsid w:val="00E325DD"/>
    <w:rsid w:val="00E34C8B"/>
    <w:rsid w:val="00E34EAE"/>
    <w:rsid w:val="00E36522"/>
    <w:rsid w:val="00E37C83"/>
    <w:rsid w:val="00E403E1"/>
    <w:rsid w:val="00E41483"/>
    <w:rsid w:val="00E42664"/>
    <w:rsid w:val="00E471F6"/>
    <w:rsid w:val="00E522B9"/>
    <w:rsid w:val="00E53194"/>
    <w:rsid w:val="00E53A4D"/>
    <w:rsid w:val="00E57D1B"/>
    <w:rsid w:val="00E57F34"/>
    <w:rsid w:val="00E64C41"/>
    <w:rsid w:val="00E65175"/>
    <w:rsid w:val="00E70939"/>
    <w:rsid w:val="00E73BA9"/>
    <w:rsid w:val="00E8377D"/>
    <w:rsid w:val="00E87AB2"/>
    <w:rsid w:val="00E9022E"/>
    <w:rsid w:val="00E90708"/>
    <w:rsid w:val="00E96226"/>
    <w:rsid w:val="00EA15FA"/>
    <w:rsid w:val="00EA3586"/>
    <w:rsid w:val="00EB1983"/>
    <w:rsid w:val="00EB3C43"/>
    <w:rsid w:val="00EB540E"/>
    <w:rsid w:val="00EC2C5E"/>
    <w:rsid w:val="00EC389F"/>
    <w:rsid w:val="00EC6479"/>
    <w:rsid w:val="00EC707E"/>
    <w:rsid w:val="00ED0B38"/>
    <w:rsid w:val="00ED1661"/>
    <w:rsid w:val="00ED2CB0"/>
    <w:rsid w:val="00ED4EFD"/>
    <w:rsid w:val="00EE24E7"/>
    <w:rsid w:val="00EE367B"/>
    <w:rsid w:val="00EE7289"/>
    <w:rsid w:val="00EF1E11"/>
    <w:rsid w:val="00F04445"/>
    <w:rsid w:val="00F06615"/>
    <w:rsid w:val="00F11290"/>
    <w:rsid w:val="00F12863"/>
    <w:rsid w:val="00F142E1"/>
    <w:rsid w:val="00F155F9"/>
    <w:rsid w:val="00F17DA2"/>
    <w:rsid w:val="00F204A4"/>
    <w:rsid w:val="00F21464"/>
    <w:rsid w:val="00F22CBF"/>
    <w:rsid w:val="00F23D75"/>
    <w:rsid w:val="00F2406B"/>
    <w:rsid w:val="00F25E7A"/>
    <w:rsid w:val="00F27B64"/>
    <w:rsid w:val="00F3249B"/>
    <w:rsid w:val="00F3410B"/>
    <w:rsid w:val="00F375F3"/>
    <w:rsid w:val="00F37BE6"/>
    <w:rsid w:val="00F42C47"/>
    <w:rsid w:val="00F43754"/>
    <w:rsid w:val="00F4443B"/>
    <w:rsid w:val="00F500FF"/>
    <w:rsid w:val="00F506B2"/>
    <w:rsid w:val="00F560B8"/>
    <w:rsid w:val="00F576A6"/>
    <w:rsid w:val="00F60412"/>
    <w:rsid w:val="00F668E8"/>
    <w:rsid w:val="00F70E4A"/>
    <w:rsid w:val="00F718BC"/>
    <w:rsid w:val="00F7214C"/>
    <w:rsid w:val="00F7256B"/>
    <w:rsid w:val="00F75D29"/>
    <w:rsid w:val="00F8437E"/>
    <w:rsid w:val="00F902A6"/>
    <w:rsid w:val="00F90C55"/>
    <w:rsid w:val="00F93718"/>
    <w:rsid w:val="00FA25E6"/>
    <w:rsid w:val="00FA2895"/>
    <w:rsid w:val="00FA4D9C"/>
    <w:rsid w:val="00FA5B26"/>
    <w:rsid w:val="00FB18A3"/>
    <w:rsid w:val="00FB57FC"/>
    <w:rsid w:val="00FB6D14"/>
    <w:rsid w:val="00FC1972"/>
    <w:rsid w:val="00FC2051"/>
    <w:rsid w:val="00FC3433"/>
    <w:rsid w:val="00FC38C0"/>
    <w:rsid w:val="00FC49D3"/>
    <w:rsid w:val="00FC7950"/>
    <w:rsid w:val="00FD034B"/>
    <w:rsid w:val="00FD5B84"/>
    <w:rsid w:val="00FD7926"/>
    <w:rsid w:val="00FE1C4A"/>
    <w:rsid w:val="00FE4FAC"/>
    <w:rsid w:val="00FE5235"/>
    <w:rsid w:val="00FE641A"/>
    <w:rsid w:val="00FE6631"/>
    <w:rsid w:val="00FF0EF4"/>
    <w:rsid w:val="00FF367D"/>
    <w:rsid w:val="00FF4015"/>
    <w:rsid w:val="00FF508F"/>
    <w:rsid w:val="00FF51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78724"/>
  <w15:chartTrackingRefBased/>
  <w15:docId w15:val="{13C8138D-89B7-4D37-A12D-356025C9A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74D"/>
    <w:rPr>
      <w:rFonts w:ascii="Times New Roman" w:eastAsia="Times New Roman" w:hAnsi="Times New Roman"/>
    </w:rPr>
  </w:style>
  <w:style w:type="paragraph" w:styleId="Nagwek1">
    <w:name w:val="heading 1"/>
    <w:basedOn w:val="Normalny"/>
    <w:next w:val="Normalny"/>
    <w:link w:val="Nagwek1Znak"/>
    <w:uiPriority w:val="9"/>
    <w:qFormat/>
    <w:rsid w:val="005A3037"/>
    <w:pPr>
      <w:keepNext/>
      <w:keepLines/>
      <w:numPr>
        <w:numId w:val="2"/>
      </w:numPr>
      <w:spacing w:before="240" w:after="120"/>
      <w:outlineLvl w:val="0"/>
    </w:pPr>
    <w:rPr>
      <w:rFonts w:ascii="Tahoma" w:eastAsia="Calibri" w:hAnsi="Tahoma"/>
      <w:b/>
      <w:bCs/>
      <w:color w:val="1F497D"/>
      <w:sz w:val="16"/>
      <w:szCs w:val="16"/>
      <w:lang w:val="x-none" w:eastAsia="x-none"/>
    </w:rPr>
  </w:style>
  <w:style w:type="paragraph" w:styleId="Nagwek2">
    <w:name w:val="heading 2"/>
    <w:basedOn w:val="Normalny"/>
    <w:next w:val="Normalny"/>
    <w:link w:val="Nagwek2Znak"/>
    <w:uiPriority w:val="9"/>
    <w:qFormat/>
    <w:rsid w:val="00A42ADA"/>
    <w:pPr>
      <w:keepNext/>
      <w:keepLines/>
      <w:spacing w:before="200"/>
      <w:ind w:left="284" w:firstLine="11"/>
      <w:jc w:val="both"/>
      <w:outlineLvl w:val="1"/>
    </w:pPr>
    <w:rPr>
      <w:rFonts w:ascii="Tahoma" w:hAnsi="Tahoma"/>
      <w:b/>
      <w:bCs/>
      <w:color w:val="1F497D"/>
      <w:lang w:val="x-none" w:eastAsia="x-none"/>
    </w:rPr>
  </w:style>
  <w:style w:type="paragraph" w:styleId="Nagwek3">
    <w:name w:val="heading 3"/>
    <w:basedOn w:val="Normalny"/>
    <w:next w:val="Normalny"/>
    <w:link w:val="Nagwek3Znak"/>
    <w:uiPriority w:val="9"/>
    <w:qFormat/>
    <w:rsid w:val="005630C6"/>
    <w:pPr>
      <w:keepNext/>
      <w:keepLines/>
      <w:numPr>
        <w:ilvl w:val="2"/>
        <w:numId w:val="1"/>
      </w:numPr>
      <w:spacing w:before="200"/>
      <w:outlineLvl w:val="2"/>
    </w:pPr>
    <w:rPr>
      <w:rFonts w:ascii="Cambria" w:eastAsia="Calibri" w:hAnsi="Cambria"/>
      <w:b/>
      <w:bCs/>
      <w:color w:val="4F81BD"/>
      <w:lang w:val="x-none" w:eastAsia="x-none"/>
    </w:rPr>
  </w:style>
  <w:style w:type="paragraph" w:styleId="Nagwek4">
    <w:name w:val="heading 4"/>
    <w:basedOn w:val="Normalny"/>
    <w:next w:val="Normalny"/>
    <w:link w:val="Nagwek4Znak"/>
    <w:uiPriority w:val="9"/>
    <w:qFormat/>
    <w:rsid w:val="005630C6"/>
    <w:pPr>
      <w:keepNext/>
      <w:keepLines/>
      <w:numPr>
        <w:ilvl w:val="3"/>
        <w:numId w:val="1"/>
      </w:numPr>
      <w:spacing w:before="200"/>
      <w:outlineLvl w:val="3"/>
    </w:pPr>
    <w:rPr>
      <w:rFonts w:ascii="Cambria" w:eastAsia="Calibri" w:hAnsi="Cambria"/>
      <w:b/>
      <w:bCs/>
      <w:i/>
      <w:iCs/>
      <w:color w:val="4F81BD"/>
      <w:lang w:val="x-none" w:eastAsia="x-none"/>
    </w:rPr>
  </w:style>
  <w:style w:type="paragraph" w:styleId="Nagwek5">
    <w:name w:val="heading 5"/>
    <w:basedOn w:val="Normalny"/>
    <w:next w:val="Normalny"/>
    <w:link w:val="Nagwek5Znak"/>
    <w:uiPriority w:val="9"/>
    <w:qFormat/>
    <w:rsid w:val="005630C6"/>
    <w:pPr>
      <w:keepNext/>
      <w:keepLines/>
      <w:numPr>
        <w:ilvl w:val="4"/>
        <w:numId w:val="1"/>
      </w:numPr>
      <w:spacing w:before="200"/>
      <w:outlineLvl w:val="4"/>
    </w:pPr>
    <w:rPr>
      <w:rFonts w:ascii="Cambria" w:eastAsia="Calibri" w:hAnsi="Cambria"/>
      <w:color w:val="243F60"/>
      <w:lang w:val="x-none" w:eastAsia="x-none"/>
    </w:rPr>
  </w:style>
  <w:style w:type="paragraph" w:styleId="Nagwek6">
    <w:name w:val="heading 6"/>
    <w:basedOn w:val="Normalny"/>
    <w:next w:val="Normalny"/>
    <w:link w:val="Nagwek6Znak"/>
    <w:uiPriority w:val="9"/>
    <w:qFormat/>
    <w:rsid w:val="005630C6"/>
    <w:pPr>
      <w:keepNext/>
      <w:keepLines/>
      <w:numPr>
        <w:ilvl w:val="5"/>
        <w:numId w:val="1"/>
      </w:numPr>
      <w:spacing w:before="200"/>
      <w:outlineLvl w:val="5"/>
    </w:pPr>
    <w:rPr>
      <w:rFonts w:ascii="Cambria" w:eastAsia="Calibri" w:hAnsi="Cambria"/>
      <w:i/>
      <w:iCs/>
      <w:color w:val="243F60"/>
      <w:lang w:val="x-none" w:eastAsia="x-none"/>
    </w:rPr>
  </w:style>
  <w:style w:type="paragraph" w:styleId="Nagwek7">
    <w:name w:val="heading 7"/>
    <w:basedOn w:val="Normalny"/>
    <w:next w:val="Normalny"/>
    <w:link w:val="Nagwek7Znak"/>
    <w:uiPriority w:val="9"/>
    <w:qFormat/>
    <w:rsid w:val="005630C6"/>
    <w:pPr>
      <w:keepNext/>
      <w:keepLines/>
      <w:numPr>
        <w:ilvl w:val="6"/>
        <w:numId w:val="1"/>
      </w:numPr>
      <w:spacing w:before="200"/>
      <w:outlineLvl w:val="6"/>
    </w:pPr>
    <w:rPr>
      <w:rFonts w:ascii="Cambria" w:eastAsia="Calibri" w:hAnsi="Cambria"/>
      <w:i/>
      <w:iCs/>
      <w:color w:val="404040"/>
      <w:lang w:val="x-none" w:eastAsia="x-none"/>
    </w:rPr>
  </w:style>
  <w:style w:type="paragraph" w:styleId="Nagwek8">
    <w:name w:val="heading 8"/>
    <w:basedOn w:val="Normalny"/>
    <w:next w:val="Normalny"/>
    <w:link w:val="Nagwek8Znak"/>
    <w:uiPriority w:val="9"/>
    <w:qFormat/>
    <w:rsid w:val="005630C6"/>
    <w:pPr>
      <w:keepNext/>
      <w:keepLines/>
      <w:numPr>
        <w:ilvl w:val="7"/>
        <w:numId w:val="1"/>
      </w:numPr>
      <w:spacing w:before="200"/>
      <w:outlineLvl w:val="7"/>
    </w:pPr>
    <w:rPr>
      <w:rFonts w:ascii="Cambria" w:eastAsia="Calibri" w:hAnsi="Cambria"/>
      <w:color w:val="404040"/>
      <w:lang w:val="x-none" w:eastAsia="x-none"/>
    </w:rPr>
  </w:style>
  <w:style w:type="paragraph" w:styleId="Nagwek9">
    <w:name w:val="heading 9"/>
    <w:basedOn w:val="Normalny"/>
    <w:next w:val="Normalny"/>
    <w:link w:val="Nagwek9Znak"/>
    <w:uiPriority w:val="9"/>
    <w:qFormat/>
    <w:rsid w:val="005630C6"/>
    <w:pPr>
      <w:keepNext/>
      <w:keepLines/>
      <w:numPr>
        <w:ilvl w:val="8"/>
        <w:numId w:val="1"/>
      </w:numPr>
      <w:spacing w:before="200"/>
      <w:outlineLvl w:val="8"/>
    </w:pPr>
    <w:rPr>
      <w:rFonts w:ascii="Cambria" w:eastAsia="Calibri" w:hAnsi="Cambria"/>
      <w:i/>
      <w:iCs/>
      <w:color w:val="40404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5A3037"/>
    <w:rPr>
      <w:rFonts w:ascii="Tahoma" w:hAnsi="Tahoma"/>
      <w:b/>
      <w:bCs/>
      <w:color w:val="1F497D"/>
      <w:sz w:val="16"/>
      <w:szCs w:val="16"/>
      <w:lang w:val="x-none" w:eastAsia="x-none"/>
    </w:rPr>
  </w:style>
  <w:style w:type="character" w:customStyle="1" w:styleId="Nagwek2Znak">
    <w:name w:val="Nagłówek 2 Znak"/>
    <w:link w:val="Nagwek2"/>
    <w:uiPriority w:val="9"/>
    <w:rsid w:val="00A42ADA"/>
    <w:rPr>
      <w:rFonts w:ascii="Tahoma" w:eastAsia="Times New Roman" w:hAnsi="Tahoma" w:cs="Tahoma"/>
      <w:b/>
      <w:bCs/>
      <w:color w:val="1F497D"/>
    </w:rPr>
  </w:style>
  <w:style w:type="character" w:customStyle="1" w:styleId="Nagwek3Znak">
    <w:name w:val="Nagłówek 3 Znak"/>
    <w:link w:val="Nagwek3"/>
    <w:uiPriority w:val="9"/>
    <w:rsid w:val="005630C6"/>
    <w:rPr>
      <w:rFonts w:ascii="Cambria" w:hAnsi="Cambria"/>
      <w:b/>
      <w:bCs/>
      <w:color w:val="4F81BD"/>
      <w:lang w:val="x-none" w:eastAsia="x-none"/>
    </w:rPr>
  </w:style>
  <w:style w:type="character" w:customStyle="1" w:styleId="Nagwek4Znak">
    <w:name w:val="Nagłówek 4 Znak"/>
    <w:link w:val="Nagwek4"/>
    <w:uiPriority w:val="9"/>
    <w:rsid w:val="005630C6"/>
    <w:rPr>
      <w:rFonts w:ascii="Cambria" w:hAnsi="Cambria"/>
      <w:b/>
      <w:bCs/>
      <w:i/>
      <w:iCs/>
      <w:color w:val="4F81BD"/>
      <w:lang w:val="x-none" w:eastAsia="x-none"/>
    </w:rPr>
  </w:style>
  <w:style w:type="character" w:customStyle="1" w:styleId="Nagwek5Znak">
    <w:name w:val="Nagłówek 5 Znak"/>
    <w:link w:val="Nagwek5"/>
    <w:uiPriority w:val="9"/>
    <w:rsid w:val="005630C6"/>
    <w:rPr>
      <w:rFonts w:ascii="Cambria" w:hAnsi="Cambria"/>
      <w:color w:val="243F60"/>
      <w:lang w:val="x-none" w:eastAsia="x-none"/>
    </w:rPr>
  </w:style>
  <w:style w:type="character" w:customStyle="1" w:styleId="Nagwek6Znak">
    <w:name w:val="Nagłówek 6 Znak"/>
    <w:link w:val="Nagwek6"/>
    <w:uiPriority w:val="9"/>
    <w:rsid w:val="005630C6"/>
    <w:rPr>
      <w:rFonts w:ascii="Cambria" w:hAnsi="Cambria"/>
      <w:i/>
      <w:iCs/>
      <w:color w:val="243F60"/>
      <w:lang w:val="x-none" w:eastAsia="x-none"/>
    </w:rPr>
  </w:style>
  <w:style w:type="character" w:customStyle="1" w:styleId="Nagwek7Znak">
    <w:name w:val="Nagłówek 7 Znak"/>
    <w:link w:val="Nagwek7"/>
    <w:uiPriority w:val="9"/>
    <w:rsid w:val="005630C6"/>
    <w:rPr>
      <w:rFonts w:ascii="Cambria" w:hAnsi="Cambria"/>
      <w:i/>
      <w:iCs/>
      <w:color w:val="404040"/>
      <w:lang w:val="x-none" w:eastAsia="x-none"/>
    </w:rPr>
  </w:style>
  <w:style w:type="character" w:customStyle="1" w:styleId="Nagwek8Znak">
    <w:name w:val="Nagłówek 8 Znak"/>
    <w:link w:val="Nagwek8"/>
    <w:uiPriority w:val="9"/>
    <w:rsid w:val="005630C6"/>
    <w:rPr>
      <w:rFonts w:ascii="Cambria" w:hAnsi="Cambria"/>
      <w:color w:val="404040"/>
      <w:lang w:val="x-none" w:eastAsia="x-none"/>
    </w:rPr>
  </w:style>
  <w:style w:type="character" w:customStyle="1" w:styleId="Nagwek9Znak">
    <w:name w:val="Nagłówek 9 Znak"/>
    <w:link w:val="Nagwek9"/>
    <w:uiPriority w:val="9"/>
    <w:rsid w:val="005630C6"/>
    <w:rPr>
      <w:rFonts w:ascii="Cambria" w:hAnsi="Cambria"/>
      <w:i/>
      <w:iCs/>
      <w:color w:val="404040"/>
      <w:lang w:val="x-none" w:eastAsia="x-none"/>
    </w:rPr>
  </w:style>
  <w:style w:type="table" w:styleId="Tabela-Siatka">
    <w:name w:val="Table Grid"/>
    <w:basedOn w:val="Standardowy"/>
    <w:rsid w:val="005630C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Zawartotabeli">
    <w:name w:val="Zawartość tabeli"/>
    <w:basedOn w:val="Normalny"/>
    <w:rsid w:val="005630C6"/>
    <w:pPr>
      <w:suppressLineNumbers/>
      <w:suppressAutoHyphens/>
    </w:pPr>
    <w:rPr>
      <w:sz w:val="24"/>
      <w:szCs w:val="24"/>
      <w:lang w:eastAsia="ar-SA"/>
    </w:rPr>
  </w:style>
  <w:style w:type="paragraph" w:customStyle="1" w:styleId="WW-Tekstpodstawowywcity2">
    <w:name w:val="WW-Tekst podstawowy wcięty 2"/>
    <w:basedOn w:val="Normalny"/>
    <w:rsid w:val="005630C6"/>
    <w:pPr>
      <w:suppressAutoHyphens/>
      <w:ind w:left="284" w:firstLine="1"/>
      <w:jc w:val="both"/>
    </w:pPr>
    <w:rPr>
      <w:rFonts w:ascii="Arial Narrow" w:hAnsi="Arial Narrow"/>
      <w:sz w:val="24"/>
    </w:rPr>
  </w:style>
  <w:style w:type="paragraph" w:styleId="Tekstpodstawowy">
    <w:name w:val="Body Text"/>
    <w:basedOn w:val="Normalny"/>
    <w:link w:val="TekstpodstawowyZnak"/>
    <w:rsid w:val="00387F1C"/>
    <w:pPr>
      <w:suppressAutoHyphens/>
      <w:spacing w:after="120"/>
      <w:jc w:val="both"/>
    </w:pPr>
    <w:rPr>
      <w:rFonts w:ascii="Tahoma" w:hAnsi="Tahoma"/>
      <w:szCs w:val="24"/>
      <w:lang w:val="x-none" w:eastAsia="ar-SA"/>
    </w:rPr>
  </w:style>
  <w:style w:type="character" w:customStyle="1" w:styleId="TekstpodstawowyZnak">
    <w:name w:val="Tekst podstawowy Znak"/>
    <w:link w:val="Tekstpodstawowy"/>
    <w:rsid w:val="00387F1C"/>
    <w:rPr>
      <w:rFonts w:ascii="Tahoma" w:eastAsia="Times New Roman" w:hAnsi="Tahoma" w:cs="Times New Roman"/>
      <w:sz w:val="20"/>
      <w:szCs w:val="24"/>
      <w:lang w:eastAsia="ar-SA"/>
    </w:rPr>
  </w:style>
  <w:style w:type="paragraph" w:styleId="Tekstprzypisudolnego">
    <w:name w:val="footnote text"/>
    <w:basedOn w:val="Normalny"/>
    <w:link w:val="TekstprzypisudolnegoZnak"/>
    <w:rsid w:val="00387F1C"/>
    <w:rPr>
      <w:lang w:val="x-none"/>
    </w:rPr>
  </w:style>
  <w:style w:type="character" w:customStyle="1" w:styleId="TekstprzypisudolnegoZnak">
    <w:name w:val="Tekst przypisu dolnego Znak"/>
    <w:link w:val="Tekstprzypisudolnego"/>
    <w:rsid w:val="00387F1C"/>
    <w:rPr>
      <w:rFonts w:ascii="Times New Roman" w:eastAsia="Times New Roman" w:hAnsi="Times New Roman" w:cs="Times New Roman"/>
      <w:sz w:val="20"/>
      <w:szCs w:val="20"/>
      <w:lang w:eastAsia="pl-PL"/>
    </w:rPr>
  </w:style>
  <w:style w:type="character" w:styleId="Odwoanieprzypisudolnego">
    <w:name w:val="footnote reference"/>
    <w:rsid w:val="00387F1C"/>
    <w:rPr>
      <w:vertAlign w:val="superscript"/>
    </w:rPr>
  </w:style>
  <w:style w:type="paragraph" w:styleId="Akapitzlist">
    <w:name w:val="List Paragraph"/>
    <w:aliases w:val="Numerowanie,Akapit z listą BS"/>
    <w:basedOn w:val="Normalny"/>
    <w:link w:val="AkapitzlistZnak"/>
    <w:uiPriority w:val="99"/>
    <w:qFormat/>
    <w:rsid w:val="00387F1C"/>
    <w:pPr>
      <w:ind w:left="720"/>
      <w:contextualSpacing/>
    </w:pPr>
  </w:style>
  <w:style w:type="paragraph" w:styleId="Tekstprzypisukocowego">
    <w:name w:val="endnote text"/>
    <w:basedOn w:val="Normalny"/>
    <w:link w:val="TekstprzypisukocowegoZnak"/>
    <w:uiPriority w:val="99"/>
    <w:semiHidden/>
    <w:unhideWhenUsed/>
    <w:rsid w:val="00D75D89"/>
    <w:rPr>
      <w:lang w:val="x-none" w:eastAsia="x-none"/>
    </w:rPr>
  </w:style>
  <w:style w:type="character" w:customStyle="1" w:styleId="TekstprzypisukocowegoZnak">
    <w:name w:val="Tekst przypisu końcowego Znak"/>
    <w:link w:val="Tekstprzypisukocowego"/>
    <w:uiPriority w:val="99"/>
    <w:semiHidden/>
    <w:rsid w:val="00D75D89"/>
    <w:rPr>
      <w:rFonts w:ascii="Times New Roman" w:eastAsia="Times New Roman" w:hAnsi="Times New Roman"/>
    </w:rPr>
  </w:style>
  <w:style w:type="character" w:styleId="Odwoanieprzypisukocowego">
    <w:name w:val="endnote reference"/>
    <w:uiPriority w:val="99"/>
    <w:semiHidden/>
    <w:unhideWhenUsed/>
    <w:rsid w:val="00D75D89"/>
    <w:rPr>
      <w:vertAlign w:val="superscript"/>
    </w:rPr>
  </w:style>
  <w:style w:type="paragraph" w:styleId="Nagwek">
    <w:name w:val="header"/>
    <w:basedOn w:val="Normalny"/>
    <w:link w:val="NagwekZnak"/>
    <w:uiPriority w:val="99"/>
    <w:unhideWhenUsed/>
    <w:rsid w:val="00233E92"/>
    <w:pPr>
      <w:tabs>
        <w:tab w:val="center" w:pos="4536"/>
        <w:tab w:val="right" w:pos="9072"/>
      </w:tabs>
    </w:pPr>
    <w:rPr>
      <w:lang w:val="x-none" w:eastAsia="x-none"/>
    </w:rPr>
  </w:style>
  <w:style w:type="character" w:customStyle="1" w:styleId="NagwekZnak">
    <w:name w:val="Nagłówek Znak"/>
    <w:link w:val="Nagwek"/>
    <w:uiPriority w:val="99"/>
    <w:rsid w:val="00233E92"/>
    <w:rPr>
      <w:rFonts w:ascii="Times New Roman" w:eastAsia="Times New Roman" w:hAnsi="Times New Roman"/>
    </w:rPr>
  </w:style>
  <w:style w:type="paragraph" w:styleId="Stopka">
    <w:name w:val="footer"/>
    <w:basedOn w:val="Normalny"/>
    <w:link w:val="StopkaZnak"/>
    <w:uiPriority w:val="99"/>
    <w:unhideWhenUsed/>
    <w:rsid w:val="00233E92"/>
    <w:pPr>
      <w:tabs>
        <w:tab w:val="center" w:pos="4536"/>
        <w:tab w:val="right" w:pos="9072"/>
      </w:tabs>
    </w:pPr>
    <w:rPr>
      <w:lang w:val="x-none" w:eastAsia="x-none"/>
    </w:rPr>
  </w:style>
  <w:style w:type="character" w:customStyle="1" w:styleId="StopkaZnak">
    <w:name w:val="Stopka Znak"/>
    <w:link w:val="Stopka"/>
    <w:uiPriority w:val="99"/>
    <w:rsid w:val="00233E92"/>
    <w:rPr>
      <w:rFonts w:ascii="Times New Roman" w:eastAsia="Times New Roman" w:hAnsi="Times New Roman"/>
    </w:rPr>
  </w:style>
  <w:style w:type="paragraph" w:styleId="Tekstdymka">
    <w:name w:val="Balloon Text"/>
    <w:basedOn w:val="Normalny"/>
    <w:link w:val="TekstdymkaZnak"/>
    <w:uiPriority w:val="99"/>
    <w:semiHidden/>
    <w:unhideWhenUsed/>
    <w:rsid w:val="00313EAE"/>
    <w:rPr>
      <w:rFonts w:ascii="Tahoma" w:hAnsi="Tahoma"/>
      <w:sz w:val="16"/>
      <w:szCs w:val="16"/>
      <w:lang w:val="x-none" w:eastAsia="x-none"/>
    </w:rPr>
  </w:style>
  <w:style w:type="character" w:customStyle="1" w:styleId="TekstdymkaZnak">
    <w:name w:val="Tekst dymka Znak"/>
    <w:link w:val="Tekstdymka"/>
    <w:uiPriority w:val="99"/>
    <w:semiHidden/>
    <w:rsid w:val="00313EAE"/>
    <w:rPr>
      <w:rFonts w:ascii="Tahoma" w:eastAsia="Times New Roman" w:hAnsi="Tahoma" w:cs="Tahoma"/>
      <w:sz w:val="16"/>
      <w:szCs w:val="16"/>
    </w:rPr>
  </w:style>
  <w:style w:type="paragraph" w:customStyle="1" w:styleId="Default">
    <w:name w:val="Default"/>
    <w:rsid w:val="004803E8"/>
    <w:pPr>
      <w:autoSpaceDE w:val="0"/>
      <w:autoSpaceDN w:val="0"/>
      <w:adjustRightInd w:val="0"/>
    </w:pPr>
    <w:rPr>
      <w:rFonts w:ascii="Arial" w:eastAsia="Times New Roman" w:hAnsi="Arial" w:cs="Arial"/>
      <w:color w:val="000000"/>
      <w:sz w:val="24"/>
      <w:szCs w:val="24"/>
    </w:rPr>
  </w:style>
  <w:style w:type="paragraph" w:styleId="NormalnyWeb">
    <w:name w:val="Normal (Web)"/>
    <w:basedOn w:val="Normalny"/>
    <w:rsid w:val="00CA3E94"/>
    <w:pPr>
      <w:spacing w:after="75" w:line="312" w:lineRule="auto"/>
    </w:pPr>
    <w:rPr>
      <w:rFonts w:ascii="Verdana" w:hAnsi="Verdana"/>
      <w:color w:val="333333"/>
      <w:sz w:val="24"/>
      <w:szCs w:val="24"/>
    </w:rPr>
  </w:style>
  <w:style w:type="paragraph" w:customStyle="1" w:styleId="Tekstpodstawowy31">
    <w:name w:val="Tekst podstawowy 31"/>
    <w:basedOn w:val="Normalny"/>
    <w:rsid w:val="00F42C47"/>
    <w:pPr>
      <w:suppressAutoHyphens/>
      <w:spacing w:after="120"/>
      <w:jc w:val="both"/>
    </w:pPr>
    <w:rPr>
      <w:rFonts w:cs="Arial"/>
      <w:b/>
      <w:smallCaps/>
      <w:sz w:val="24"/>
      <w:szCs w:val="24"/>
      <w:lang w:eastAsia="ar-SA"/>
    </w:rPr>
  </w:style>
  <w:style w:type="character" w:customStyle="1" w:styleId="nazwa">
    <w:name w:val="nazwa"/>
    <w:rsid w:val="00F42C47"/>
  </w:style>
  <w:style w:type="character" w:styleId="Odwoaniedokomentarza">
    <w:name w:val="annotation reference"/>
    <w:uiPriority w:val="99"/>
    <w:semiHidden/>
    <w:unhideWhenUsed/>
    <w:rsid w:val="00003EE0"/>
    <w:rPr>
      <w:sz w:val="16"/>
      <w:szCs w:val="16"/>
    </w:rPr>
  </w:style>
  <w:style w:type="paragraph" w:styleId="Tekstkomentarza">
    <w:name w:val="annotation text"/>
    <w:basedOn w:val="Normalny"/>
    <w:link w:val="TekstkomentarzaZnak"/>
    <w:uiPriority w:val="99"/>
    <w:unhideWhenUsed/>
    <w:rsid w:val="00003EE0"/>
    <w:rPr>
      <w:lang w:val="x-none" w:eastAsia="x-none"/>
    </w:rPr>
  </w:style>
  <w:style w:type="character" w:customStyle="1" w:styleId="TekstkomentarzaZnak">
    <w:name w:val="Tekst komentarza Znak"/>
    <w:link w:val="Tekstkomentarza"/>
    <w:uiPriority w:val="99"/>
    <w:rsid w:val="00003EE0"/>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003EE0"/>
    <w:rPr>
      <w:b/>
      <w:bCs/>
    </w:rPr>
  </w:style>
  <w:style w:type="character" w:customStyle="1" w:styleId="TematkomentarzaZnak">
    <w:name w:val="Temat komentarza Znak"/>
    <w:link w:val="Tematkomentarza"/>
    <w:uiPriority w:val="99"/>
    <w:semiHidden/>
    <w:rsid w:val="00003EE0"/>
    <w:rPr>
      <w:rFonts w:ascii="Times New Roman" w:eastAsia="Times New Roman" w:hAnsi="Times New Roman"/>
      <w:b/>
      <w:bCs/>
    </w:rPr>
  </w:style>
  <w:style w:type="paragraph" w:customStyle="1" w:styleId="HeaderEven">
    <w:name w:val="Header Even"/>
    <w:basedOn w:val="Bezodstpw"/>
    <w:qFormat/>
    <w:rsid w:val="00780155"/>
    <w:pPr>
      <w:pBdr>
        <w:bottom w:val="single" w:sz="4" w:space="1" w:color="4F81BD"/>
      </w:pBdr>
    </w:pPr>
    <w:rPr>
      <w:rFonts w:ascii="Calibri" w:hAnsi="Calibri"/>
      <w:b/>
      <w:bCs/>
      <w:color w:val="1F497D"/>
      <w:szCs w:val="23"/>
      <w:lang w:eastAsia="ja-JP"/>
    </w:rPr>
  </w:style>
  <w:style w:type="paragraph" w:styleId="Bezodstpw">
    <w:name w:val="No Spacing"/>
    <w:uiPriority w:val="1"/>
    <w:qFormat/>
    <w:rsid w:val="00780155"/>
    <w:rPr>
      <w:rFonts w:ascii="Times New Roman" w:eastAsia="Times New Roman" w:hAnsi="Times New Roman"/>
    </w:rPr>
  </w:style>
  <w:style w:type="character" w:styleId="Hipercze">
    <w:name w:val="Hyperlink"/>
    <w:uiPriority w:val="99"/>
    <w:semiHidden/>
    <w:unhideWhenUsed/>
    <w:rsid w:val="00F718BC"/>
    <w:rPr>
      <w:color w:val="0000FF"/>
      <w:u w:val="single"/>
    </w:rPr>
  </w:style>
  <w:style w:type="paragraph" w:customStyle="1" w:styleId="WW-Tekstpodstawowy3">
    <w:name w:val="WW-Tekst podstawowy 3"/>
    <w:basedOn w:val="Normalny"/>
    <w:rsid w:val="00EE7289"/>
    <w:pPr>
      <w:suppressAutoHyphens/>
    </w:pPr>
    <w:rPr>
      <w:b/>
      <w:sz w:val="24"/>
    </w:rPr>
  </w:style>
  <w:style w:type="paragraph" w:customStyle="1" w:styleId="Akapitzlist1">
    <w:name w:val="Akapit z listą1"/>
    <w:basedOn w:val="Normalny"/>
    <w:rsid w:val="00B53E69"/>
    <w:pPr>
      <w:suppressAutoHyphens/>
      <w:overflowPunct w:val="0"/>
      <w:autoSpaceDE w:val="0"/>
      <w:autoSpaceDN w:val="0"/>
      <w:adjustRightInd w:val="0"/>
      <w:spacing w:after="200" w:line="276" w:lineRule="auto"/>
      <w:ind w:left="720"/>
    </w:pPr>
    <w:rPr>
      <w:rFonts w:ascii="Calibri" w:hAnsi="Calibri"/>
      <w:kern w:val="2"/>
      <w:sz w:val="22"/>
    </w:rPr>
  </w:style>
  <w:style w:type="character" w:styleId="Pogrubienie">
    <w:name w:val="Strong"/>
    <w:uiPriority w:val="22"/>
    <w:qFormat/>
    <w:rsid w:val="00773DEE"/>
    <w:rPr>
      <w:b/>
      <w:bCs/>
    </w:rPr>
  </w:style>
  <w:style w:type="paragraph" w:customStyle="1" w:styleId="WW-Tekstpodstawowy2">
    <w:name w:val="WW-Tekst podstawowy 2"/>
    <w:basedOn w:val="Normalny"/>
    <w:rsid w:val="00144E29"/>
    <w:pPr>
      <w:jc w:val="both"/>
    </w:pPr>
    <w:rPr>
      <w:rFonts w:ascii="Arial" w:hAnsi="Arial"/>
      <w:sz w:val="22"/>
      <w:lang w:eastAsia="ar-SA"/>
    </w:rPr>
  </w:style>
  <w:style w:type="paragraph" w:styleId="Poprawka">
    <w:name w:val="Revision"/>
    <w:hidden/>
    <w:uiPriority w:val="99"/>
    <w:semiHidden/>
    <w:rsid w:val="00D430D6"/>
    <w:rPr>
      <w:rFonts w:ascii="Times New Roman" w:eastAsia="Times New Roman" w:hAnsi="Times New Roman"/>
    </w:rPr>
  </w:style>
  <w:style w:type="character" w:customStyle="1" w:styleId="AkapitzlistZnak">
    <w:name w:val="Akapit z listą Znak"/>
    <w:aliases w:val="Numerowanie Znak,Akapit z listą BS Znak"/>
    <w:link w:val="Akapitzlist"/>
    <w:uiPriority w:val="99"/>
    <w:locked/>
    <w:rsid w:val="00825C12"/>
    <w:rPr>
      <w:rFonts w:ascii="Times New Roman" w:eastAsia="Times New Roman" w:hAnsi="Times New Roman"/>
    </w:rPr>
  </w:style>
  <w:style w:type="paragraph" w:customStyle="1" w:styleId="paragraph">
    <w:name w:val="paragraph"/>
    <w:basedOn w:val="Normalny"/>
    <w:rsid w:val="009D44BE"/>
    <w:pPr>
      <w:spacing w:before="100" w:beforeAutospacing="1" w:after="100" w:afterAutospacing="1"/>
    </w:pPr>
    <w:rPr>
      <w:sz w:val="24"/>
      <w:szCs w:val="24"/>
    </w:rPr>
  </w:style>
  <w:style w:type="character" w:customStyle="1" w:styleId="normaltextrun">
    <w:name w:val="normaltextrun"/>
    <w:rsid w:val="009D44BE"/>
  </w:style>
  <w:style w:type="character" w:customStyle="1" w:styleId="eop">
    <w:name w:val="eop"/>
    <w:rsid w:val="009D44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108096">
      <w:bodyDiv w:val="1"/>
      <w:marLeft w:val="0"/>
      <w:marRight w:val="0"/>
      <w:marTop w:val="0"/>
      <w:marBottom w:val="0"/>
      <w:divBdr>
        <w:top w:val="none" w:sz="0" w:space="0" w:color="auto"/>
        <w:left w:val="none" w:sz="0" w:space="0" w:color="auto"/>
        <w:bottom w:val="none" w:sz="0" w:space="0" w:color="auto"/>
        <w:right w:val="none" w:sz="0" w:space="0" w:color="auto"/>
      </w:divBdr>
    </w:div>
    <w:div w:id="284236872">
      <w:bodyDiv w:val="1"/>
      <w:marLeft w:val="0"/>
      <w:marRight w:val="0"/>
      <w:marTop w:val="0"/>
      <w:marBottom w:val="0"/>
      <w:divBdr>
        <w:top w:val="none" w:sz="0" w:space="0" w:color="auto"/>
        <w:left w:val="none" w:sz="0" w:space="0" w:color="auto"/>
        <w:bottom w:val="none" w:sz="0" w:space="0" w:color="auto"/>
        <w:right w:val="none" w:sz="0" w:space="0" w:color="auto"/>
      </w:divBdr>
    </w:div>
    <w:div w:id="521868568">
      <w:bodyDiv w:val="1"/>
      <w:marLeft w:val="0"/>
      <w:marRight w:val="0"/>
      <w:marTop w:val="0"/>
      <w:marBottom w:val="0"/>
      <w:divBdr>
        <w:top w:val="none" w:sz="0" w:space="0" w:color="auto"/>
        <w:left w:val="none" w:sz="0" w:space="0" w:color="auto"/>
        <w:bottom w:val="none" w:sz="0" w:space="0" w:color="auto"/>
        <w:right w:val="none" w:sz="0" w:space="0" w:color="auto"/>
      </w:divBdr>
      <w:divsChild>
        <w:div w:id="1655141765">
          <w:marLeft w:val="0"/>
          <w:marRight w:val="0"/>
          <w:marTop w:val="0"/>
          <w:marBottom w:val="0"/>
          <w:divBdr>
            <w:top w:val="none" w:sz="0" w:space="0" w:color="auto"/>
            <w:left w:val="none" w:sz="0" w:space="0" w:color="auto"/>
            <w:bottom w:val="none" w:sz="0" w:space="0" w:color="auto"/>
            <w:right w:val="none" w:sz="0" w:space="0" w:color="auto"/>
          </w:divBdr>
          <w:divsChild>
            <w:div w:id="1343819279">
              <w:marLeft w:val="0"/>
              <w:marRight w:val="0"/>
              <w:marTop w:val="0"/>
              <w:marBottom w:val="0"/>
              <w:divBdr>
                <w:top w:val="none" w:sz="0" w:space="0" w:color="auto"/>
                <w:left w:val="none" w:sz="0" w:space="0" w:color="auto"/>
                <w:bottom w:val="none" w:sz="0" w:space="0" w:color="auto"/>
                <w:right w:val="none" w:sz="0" w:space="0" w:color="auto"/>
              </w:divBdr>
              <w:divsChild>
                <w:div w:id="249853075">
                  <w:marLeft w:val="0"/>
                  <w:marRight w:val="0"/>
                  <w:marTop w:val="0"/>
                  <w:marBottom w:val="0"/>
                  <w:divBdr>
                    <w:top w:val="none" w:sz="0" w:space="0" w:color="auto"/>
                    <w:left w:val="none" w:sz="0" w:space="0" w:color="auto"/>
                    <w:bottom w:val="none" w:sz="0" w:space="0" w:color="auto"/>
                    <w:right w:val="none" w:sz="0" w:space="0" w:color="auto"/>
                  </w:divBdr>
                  <w:divsChild>
                    <w:div w:id="69012994">
                      <w:marLeft w:val="0"/>
                      <w:marRight w:val="0"/>
                      <w:marTop w:val="0"/>
                      <w:marBottom w:val="0"/>
                      <w:divBdr>
                        <w:top w:val="none" w:sz="0" w:space="0" w:color="auto"/>
                        <w:left w:val="none" w:sz="0" w:space="0" w:color="auto"/>
                        <w:bottom w:val="none" w:sz="0" w:space="0" w:color="auto"/>
                        <w:right w:val="none" w:sz="0" w:space="0" w:color="auto"/>
                      </w:divBdr>
                    </w:div>
                    <w:div w:id="575168141">
                      <w:marLeft w:val="0"/>
                      <w:marRight w:val="0"/>
                      <w:marTop w:val="0"/>
                      <w:marBottom w:val="0"/>
                      <w:divBdr>
                        <w:top w:val="none" w:sz="0" w:space="0" w:color="auto"/>
                        <w:left w:val="none" w:sz="0" w:space="0" w:color="auto"/>
                        <w:bottom w:val="none" w:sz="0" w:space="0" w:color="auto"/>
                        <w:right w:val="none" w:sz="0" w:space="0" w:color="auto"/>
                      </w:divBdr>
                    </w:div>
                    <w:div w:id="1257402022">
                      <w:marLeft w:val="0"/>
                      <w:marRight w:val="0"/>
                      <w:marTop w:val="0"/>
                      <w:marBottom w:val="0"/>
                      <w:divBdr>
                        <w:top w:val="none" w:sz="0" w:space="0" w:color="auto"/>
                        <w:left w:val="none" w:sz="0" w:space="0" w:color="auto"/>
                        <w:bottom w:val="none" w:sz="0" w:space="0" w:color="auto"/>
                        <w:right w:val="none" w:sz="0" w:space="0" w:color="auto"/>
                      </w:divBdr>
                    </w:div>
                    <w:div w:id="1815678468">
                      <w:marLeft w:val="0"/>
                      <w:marRight w:val="0"/>
                      <w:marTop w:val="0"/>
                      <w:marBottom w:val="0"/>
                      <w:divBdr>
                        <w:top w:val="none" w:sz="0" w:space="0" w:color="auto"/>
                        <w:left w:val="none" w:sz="0" w:space="0" w:color="auto"/>
                        <w:bottom w:val="none" w:sz="0" w:space="0" w:color="auto"/>
                        <w:right w:val="none" w:sz="0" w:space="0" w:color="auto"/>
                      </w:divBdr>
                    </w:div>
                    <w:div w:id="212264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1279169">
      <w:bodyDiv w:val="1"/>
      <w:marLeft w:val="0"/>
      <w:marRight w:val="0"/>
      <w:marTop w:val="0"/>
      <w:marBottom w:val="0"/>
      <w:divBdr>
        <w:top w:val="none" w:sz="0" w:space="0" w:color="auto"/>
        <w:left w:val="none" w:sz="0" w:space="0" w:color="auto"/>
        <w:bottom w:val="none" w:sz="0" w:space="0" w:color="auto"/>
        <w:right w:val="none" w:sz="0" w:space="0" w:color="auto"/>
      </w:divBdr>
    </w:div>
    <w:div w:id="755789606">
      <w:bodyDiv w:val="1"/>
      <w:marLeft w:val="0"/>
      <w:marRight w:val="0"/>
      <w:marTop w:val="0"/>
      <w:marBottom w:val="0"/>
      <w:divBdr>
        <w:top w:val="none" w:sz="0" w:space="0" w:color="auto"/>
        <w:left w:val="none" w:sz="0" w:space="0" w:color="auto"/>
        <w:bottom w:val="none" w:sz="0" w:space="0" w:color="auto"/>
        <w:right w:val="none" w:sz="0" w:space="0" w:color="auto"/>
      </w:divBdr>
    </w:div>
    <w:div w:id="993722499">
      <w:bodyDiv w:val="1"/>
      <w:marLeft w:val="0"/>
      <w:marRight w:val="0"/>
      <w:marTop w:val="0"/>
      <w:marBottom w:val="0"/>
      <w:divBdr>
        <w:top w:val="none" w:sz="0" w:space="0" w:color="auto"/>
        <w:left w:val="none" w:sz="0" w:space="0" w:color="auto"/>
        <w:bottom w:val="none" w:sz="0" w:space="0" w:color="auto"/>
        <w:right w:val="none" w:sz="0" w:space="0" w:color="auto"/>
      </w:divBdr>
      <w:divsChild>
        <w:div w:id="129905312">
          <w:marLeft w:val="0"/>
          <w:marRight w:val="0"/>
          <w:marTop w:val="0"/>
          <w:marBottom w:val="0"/>
          <w:divBdr>
            <w:top w:val="none" w:sz="0" w:space="0" w:color="auto"/>
            <w:left w:val="none" w:sz="0" w:space="0" w:color="auto"/>
            <w:bottom w:val="none" w:sz="0" w:space="0" w:color="auto"/>
            <w:right w:val="none" w:sz="0" w:space="0" w:color="auto"/>
          </w:divBdr>
        </w:div>
        <w:div w:id="320357301">
          <w:marLeft w:val="0"/>
          <w:marRight w:val="0"/>
          <w:marTop w:val="0"/>
          <w:marBottom w:val="0"/>
          <w:divBdr>
            <w:top w:val="none" w:sz="0" w:space="0" w:color="auto"/>
            <w:left w:val="none" w:sz="0" w:space="0" w:color="auto"/>
            <w:bottom w:val="none" w:sz="0" w:space="0" w:color="auto"/>
            <w:right w:val="none" w:sz="0" w:space="0" w:color="auto"/>
          </w:divBdr>
        </w:div>
        <w:div w:id="457649592">
          <w:marLeft w:val="0"/>
          <w:marRight w:val="0"/>
          <w:marTop w:val="0"/>
          <w:marBottom w:val="0"/>
          <w:divBdr>
            <w:top w:val="none" w:sz="0" w:space="0" w:color="auto"/>
            <w:left w:val="none" w:sz="0" w:space="0" w:color="auto"/>
            <w:bottom w:val="none" w:sz="0" w:space="0" w:color="auto"/>
            <w:right w:val="none" w:sz="0" w:space="0" w:color="auto"/>
          </w:divBdr>
        </w:div>
        <w:div w:id="1472481105">
          <w:marLeft w:val="0"/>
          <w:marRight w:val="0"/>
          <w:marTop w:val="0"/>
          <w:marBottom w:val="0"/>
          <w:divBdr>
            <w:top w:val="none" w:sz="0" w:space="0" w:color="auto"/>
            <w:left w:val="none" w:sz="0" w:space="0" w:color="auto"/>
            <w:bottom w:val="none" w:sz="0" w:space="0" w:color="auto"/>
            <w:right w:val="none" w:sz="0" w:space="0" w:color="auto"/>
          </w:divBdr>
        </w:div>
        <w:div w:id="1486698018">
          <w:marLeft w:val="0"/>
          <w:marRight w:val="0"/>
          <w:marTop w:val="0"/>
          <w:marBottom w:val="0"/>
          <w:divBdr>
            <w:top w:val="none" w:sz="0" w:space="0" w:color="auto"/>
            <w:left w:val="none" w:sz="0" w:space="0" w:color="auto"/>
            <w:bottom w:val="none" w:sz="0" w:space="0" w:color="auto"/>
            <w:right w:val="none" w:sz="0" w:space="0" w:color="auto"/>
          </w:divBdr>
        </w:div>
      </w:divsChild>
    </w:div>
    <w:div w:id="994604037">
      <w:bodyDiv w:val="1"/>
      <w:marLeft w:val="0"/>
      <w:marRight w:val="0"/>
      <w:marTop w:val="0"/>
      <w:marBottom w:val="0"/>
      <w:divBdr>
        <w:top w:val="none" w:sz="0" w:space="0" w:color="auto"/>
        <w:left w:val="none" w:sz="0" w:space="0" w:color="auto"/>
        <w:bottom w:val="none" w:sz="0" w:space="0" w:color="auto"/>
        <w:right w:val="none" w:sz="0" w:space="0" w:color="auto"/>
      </w:divBdr>
    </w:div>
    <w:div w:id="1032607033">
      <w:bodyDiv w:val="1"/>
      <w:marLeft w:val="0"/>
      <w:marRight w:val="0"/>
      <w:marTop w:val="0"/>
      <w:marBottom w:val="0"/>
      <w:divBdr>
        <w:top w:val="none" w:sz="0" w:space="0" w:color="auto"/>
        <w:left w:val="none" w:sz="0" w:space="0" w:color="auto"/>
        <w:bottom w:val="none" w:sz="0" w:space="0" w:color="auto"/>
        <w:right w:val="none" w:sz="0" w:space="0" w:color="auto"/>
      </w:divBdr>
    </w:div>
    <w:div w:id="1245452758">
      <w:bodyDiv w:val="1"/>
      <w:marLeft w:val="0"/>
      <w:marRight w:val="0"/>
      <w:marTop w:val="0"/>
      <w:marBottom w:val="0"/>
      <w:divBdr>
        <w:top w:val="none" w:sz="0" w:space="0" w:color="auto"/>
        <w:left w:val="none" w:sz="0" w:space="0" w:color="auto"/>
        <w:bottom w:val="none" w:sz="0" w:space="0" w:color="auto"/>
        <w:right w:val="none" w:sz="0" w:space="0" w:color="auto"/>
      </w:divBdr>
      <w:divsChild>
        <w:div w:id="1909266429">
          <w:marLeft w:val="0"/>
          <w:marRight w:val="0"/>
          <w:marTop w:val="0"/>
          <w:marBottom w:val="0"/>
          <w:divBdr>
            <w:top w:val="none" w:sz="0" w:space="0" w:color="auto"/>
            <w:left w:val="none" w:sz="0" w:space="0" w:color="auto"/>
            <w:bottom w:val="none" w:sz="0" w:space="0" w:color="auto"/>
            <w:right w:val="none" w:sz="0" w:space="0" w:color="auto"/>
          </w:divBdr>
          <w:divsChild>
            <w:div w:id="1822690815">
              <w:marLeft w:val="0"/>
              <w:marRight w:val="0"/>
              <w:marTop w:val="0"/>
              <w:marBottom w:val="0"/>
              <w:divBdr>
                <w:top w:val="none" w:sz="0" w:space="0" w:color="auto"/>
                <w:left w:val="none" w:sz="0" w:space="0" w:color="auto"/>
                <w:bottom w:val="none" w:sz="0" w:space="0" w:color="auto"/>
                <w:right w:val="none" w:sz="0" w:space="0" w:color="auto"/>
              </w:divBdr>
              <w:divsChild>
                <w:div w:id="1809012788">
                  <w:marLeft w:val="0"/>
                  <w:marRight w:val="0"/>
                  <w:marTop w:val="0"/>
                  <w:marBottom w:val="0"/>
                  <w:divBdr>
                    <w:top w:val="none" w:sz="0" w:space="0" w:color="auto"/>
                    <w:left w:val="none" w:sz="0" w:space="0" w:color="auto"/>
                    <w:bottom w:val="none" w:sz="0" w:space="0" w:color="auto"/>
                    <w:right w:val="none" w:sz="0" w:space="0" w:color="auto"/>
                  </w:divBdr>
                  <w:divsChild>
                    <w:div w:id="133524240">
                      <w:marLeft w:val="0"/>
                      <w:marRight w:val="0"/>
                      <w:marTop w:val="0"/>
                      <w:marBottom w:val="0"/>
                      <w:divBdr>
                        <w:top w:val="none" w:sz="0" w:space="0" w:color="auto"/>
                        <w:left w:val="none" w:sz="0" w:space="0" w:color="auto"/>
                        <w:bottom w:val="none" w:sz="0" w:space="0" w:color="auto"/>
                        <w:right w:val="none" w:sz="0" w:space="0" w:color="auto"/>
                      </w:divBdr>
                    </w:div>
                    <w:div w:id="643896442">
                      <w:marLeft w:val="0"/>
                      <w:marRight w:val="0"/>
                      <w:marTop w:val="0"/>
                      <w:marBottom w:val="0"/>
                      <w:divBdr>
                        <w:top w:val="none" w:sz="0" w:space="0" w:color="auto"/>
                        <w:left w:val="none" w:sz="0" w:space="0" w:color="auto"/>
                        <w:bottom w:val="none" w:sz="0" w:space="0" w:color="auto"/>
                        <w:right w:val="none" w:sz="0" w:space="0" w:color="auto"/>
                      </w:divBdr>
                    </w:div>
                    <w:div w:id="1247497759">
                      <w:marLeft w:val="0"/>
                      <w:marRight w:val="0"/>
                      <w:marTop w:val="0"/>
                      <w:marBottom w:val="0"/>
                      <w:divBdr>
                        <w:top w:val="none" w:sz="0" w:space="0" w:color="auto"/>
                        <w:left w:val="none" w:sz="0" w:space="0" w:color="auto"/>
                        <w:bottom w:val="none" w:sz="0" w:space="0" w:color="auto"/>
                        <w:right w:val="none" w:sz="0" w:space="0" w:color="auto"/>
                      </w:divBdr>
                    </w:div>
                    <w:div w:id="1544098315">
                      <w:marLeft w:val="0"/>
                      <w:marRight w:val="0"/>
                      <w:marTop w:val="0"/>
                      <w:marBottom w:val="0"/>
                      <w:divBdr>
                        <w:top w:val="none" w:sz="0" w:space="0" w:color="auto"/>
                        <w:left w:val="none" w:sz="0" w:space="0" w:color="auto"/>
                        <w:bottom w:val="none" w:sz="0" w:space="0" w:color="auto"/>
                        <w:right w:val="none" w:sz="0" w:space="0" w:color="auto"/>
                      </w:divBdr>
                    </w:div>
                    <w:div w:id="176672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787822">
      <w:bodyDiv w:val="1"/>
      <w:marLeft w:val="0"/>
      <w:marRight w:val="0"/>
      <w:marTop w:val="0"/>
      <w:marBottom w:val="0"/>
      <w:divBdr>
        <w:top w:val="none" w:sz="0" w:space="0" w:color="auto"/>
        <w:left w:val="none" w:sz="0" w:space="0" w:color="auto"/>
        <w:bottom w:val="none" w:sz="0" w:space="0" w:color="auto"/>
        <w:right w:val="none" w:sz="0" w:space="0" w:color="auto"/>
      </w:divBdr>
    </w:div>
    <w:div w:id="1307660092">
      <w:bodyDiv w:val="1"/>
      <w:marLeft w:val="0"/>
      <w:marRight w:val="0"/>
      <w:marTop w:val="0"/>
      <w:marBottom w:val="0"/>
      <w:divBdr>
        <w:top w:val="none" w:sz="0" w:space="0" w:color="auto"/>
        <w:left w:val="none" w:sz="0" w:space="0" w:color="auto"/>
        <w:bottom w:val="none" w:sz="0" w:space="0" w:color="auto"/>
        <w:right w:val="none" w:sz="0" w:space="0" w:color="auto"/>
      </w:divBdr>
      <w:divsChild>
        <w:div w:id="578176261">
          <w:marLeft w:val="0"/>
          <w:marRight w:val="0"/>
          <w:marTop w:val="0"/>
          <w:marBottom w:val="0"/>
          <w:divBdr>
            <w:top w:val="none" w:sz="0" w:space="0" w:color="auto"/>
            <w:left w:val="none" w:sz="0" w:space="0" w:color="auto"/>
            <w:bottom w:val="none" w:sz="0" w:space="0" w:color="auto"/>
            <w:right w:val="none" w:sz="0" w:space="0" w:color="auto"/>
          </w:divBdr>
        </w:div>
        <w:div w:id="1736077304">
          <w:marLeft w:val="0"/>
          <w:marRight w:val="0"/>
          <w:marTop w:val="0"/>
          <w:marBottom w:val="0"/>
          <w:divBdr>
            <w:top w:val="none" w:sz="0" w:space="0" w:color="auto"/>
            <w:left w:val="none" w:sz="0" w:space="0" w:color="auto"/>
            <w:bottom w:val="none" w:sz="0" w:space="0" w:color="auto"/>
            <w:right w:val="none" w:sz="0" w:space="0" w:color="auto"/>
          </w:divBdr>
        </w:div>
        <w:div w:id="1903830384">
          <w:marLeft w:val="0"/>
          <w:marRight w:val="0"/>
          <w:marTop w:val="0"/>
          <w:marBottom w:val="0"/>
          <w:divBdr>
            <w:top w:val="none" w:sz="0" w:space="0" w:color="auto"/>
            <w:left w:val="none" w:sz="0" w:space="0" w:color="auto"/>
            <w:bottom w:val="none" w:sz="0" w:space="0" w:color="auto"/>
            <w:right w:val="none" w:sz="0" w:space="0" w:color="auto"/>
          </w:divBdr>
        </w:div>
        <w:div w:id="2063825511">
          <w:marLeft w:val="0"/>
          <w:marRight w:val="0"/>
          <w:marTop w:val="0"/>
          <w:marBottom w:val="0"/>
          <w:divBdr>
            <w:top w:val="none" w:sz="0" w:space="0" w:color="auto"/>
            <w:left w:val="none" w:sz="0" w:space="0" w:color="auto"/>
            <w:bottom w:val="none" w:sz="0" w:space="0" w:color="auto"/>
            <w:right w:val="none" w:sz="0" w:space="0" w:color="auto"/>
          </w:divBdr>
        </w:div>
      </w:divsChild>
    </w:div>
    <w:div w:id="1434739145">
      <w:bodyDiv w:val="1"/>
      <w:marLeft w:val="0"/>
      <w:marRight w:val="0"/>
      <w:marTop w:val="0"/>
      <w:marBottom w:val="0"/>
      <w:divBdr>
        <w:top w:val="none" w:sz="0" w:space="0" w:color="auto"/>
        <w:left w:val="none" w:sz="0" w:space="0" w:color="auto"/>
        <w:bottom w:val="none" w:sz="0" w:space="0" w:color="auto"/>
        <w:right w:val="none" w:sz="0" w:space="0" w:color="auto"/>
      </w:divBdr>
    </w:div>
    <w:div w:id="1664117685">
      <w:bodyDiv w:val="1"/>
      <w:marLeft w:val="0"/>
      <w:marRight w:val="0"/>
      <w:marTop w:val="0"/>
      <w:marBottom w:val="0"/>
      <w:divBdr>
        <w:top w:val="none" w:sz="0" w:space="0" w:color="auto"/>
        <w:left w:val="none" w:sz="0" w:space="0" w:color="auto"/>
        <w:bottom w:val="none" w:sz="0" w:space="0" w:color="auto"/>
        <w:right w:val="none" w:sz="0" w:space="0" w:color="auto"/>
      </w:divBdr>
    </w:div>
    <w:div w:id="1779986357">
      <w:bodyDiv w:val="1"/>
      <w:marLeft w:val="0"/>
      <w:marRight w:val="0"/>
      <w:marTop w:val="0"/>
      <w:marBottom w:val="0"/>
      <w:divBdr>
        <w:top w:val="none" w:sz="0" w:space="0" w:color="auto"/>
        <w:left w:val="none" w:sz="0" w:space="0" w:color="auto"/>
        <w:bottom w:val="none" w:sz="0" w:space="0" w:color="auto"/>
        <w:right w:val="none" w:sz="0" w:space="0" w:color="auto"/>
      </w:divBdr>
    </w:div>
    <w:div w:id="1846093988">
      <w:bodyDiv w:val="1"/>
      <w:marLeft w:val="0"/>
      <w:marRight w:val="0"/>
      <w:marTop w:val="0"/>
      <w:marBottom w:val="0"/>
      <w:divBdr>
        <w:top w:val="none" w:sz="0" w:space="0" w:color="auto"/>
        <w:left w:val="none" w:sz="0" w:space="0" w:color="auto"/>
        <w:bottom w:val="none" w:sz="0" w:space="0" w:color="auto"/>
        <w:right w:val="none" w:sz="0" w:space="0" w:color="auto"/>
      </w:divBdr>
    </w:div>
    <w:div w:id="1858885585">
      <w:bodyDiv w:val="1"/>
      <w:marLeft w:val="0"/>
      <w:marRight w:val="0"/>
      <w:marTop w:val="0"/>
      <w:marBottom w:val="0"/>
      <w:divBdr>
        <w:top w:val="none" w:sz="0" w:space="0" w:color="auto"/>
        <w:left w:val="none" w:sz="0" w:space="0" w:color="auto"/>
        <w:bottom w:val="none" w:sz="0" w:space="0" w:color="auto"/>
        <w:right w:val="none" w:sz="0" w:space="0" w:color="auto"/>
      </w:divBdr>
    </w:div>
    <w:div w:id="2017027798">
      <w:bodyDiv w:val="1"/>
      <w:marLeft w:val="0"/>
      <w:marRight w:val="0"/>
      <w:marTop w:val="0"/>
      <w:marBottom w:val="0"/>
      <w:divBdr>
        <w:top w:val="none" w:sz="0" w:space="0" w:color="auto"/>
        <w:left w:val="none" w:sz="0" w:space="0" w:color="auto"/>
        <w:bottom w:val="none" w:sz="0" w:space="0" w:color="auto"/>
        <w:right w:val="none" w:sz="0" w:space="0" w:color="auto"/>
      </w:divBdr>
    </w:div>
    <w:div w:id="2130514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62E2A-25A6-4CE1-9F28-931CCAA33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12</Pages>
  <Words>4171</Words>
  <Characters>25031</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Załącznik nr 1 – SZCZEGÓŁOWY OPIS                                                                              Nr sprawy: ZRP.271.1.47.2013</vt:lpstr>
    </vt:vector>
  </TitlesOfParts>
  <Company>HP</Company>
  <LinksUpToDate>false</LinksUpToDate>
  <CharactersWithSpaces>29144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 SZCZEGÓŁOWY OPIS                                                                              Nr sprawy: ZRP.271.1.47.2013</dc:title>
  <dc:subject/>
  <dc:creator>Michał Michnowicz</dc:creator>
  <cp:keywords/>
  <cp:lastModifiedBy>Paweł Kosek</cp:lastModifiedBy>
  <cp:revision>7</cp:revision>
  <cp:lastPrinted>2025-06-30T11:42:00Z</cp:lastPrinted>
  <dcterms:created xsi:type="dcterms:W3CDTF">2025-11-26T11:48:00Z</dcterms:created>
  <dcterms:modified xsi:type="dcterms:W3CDTF">2025-12-01T08:56:00Z</dcterms:modified>
</cp:coreProperties>
</file>